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E632" w14:textId="65ECB9C9" w:rsidR="00D2423D" w:rsidRDefault="00000000">
      <w:pPr>
        <w:spacing w:after="0"/>
        <w:rPr>
          <w:rFonts w:ascii="Lub Dub Medium" w:hAnsi="Lub Dub Medium"/>
          <w:b/>
          <w:color w:val="FF0000"/>
        </w:rPr>
      </w:pPr>
      <w:r>
        <w:rPr>
          <w:noProof/>
        </w:rPr>
        <w:drawing>
          <wp:inline distT="0" distB="0" distL="0" distR="0" wp14:anchorId="25C2E381" wp14:editId="487D7D2F">
            <wp:extent cx="2921000" cy="1067814"/>
            <wp:effectExtent l="0" t="0" r="0" b="0"/>
            <wp:docPr id="4" name="Picture 4" descr="A picture containing drawing, foo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1000" cy="1067814"/>
                    </a:xfrm>
                    <a:prstGeom prst="rect">
                      <a:avLst/>
                    </a:prstGeom>
                  </pic:spPr>
                </pic:pic>
              </a:graphicData>
            </a:graphic>
          </wp:inline>
        </w:drawing>
      </w:r>
    </w:p>
    <w:p w14:paraId="7842704E" w14:textId="77777777" w:rsidR="00D2423D" w:rsidRDefault="00D2423D">
      <w:pPr>
        <w:spacing w:after="0"/>
        <w:rPr>
          <w:rFonts w:ascii="Lub Dub Medium" w:hAnsi="Lub Dub Medium"/>
          <w:b/>
        </w:rPr>
      </w:pPr>
    </w:p>
    <w:p w14:paraId="6ED6E70B" w14:textId="1DD18882" w:rsidR="00D2423D" w:rsidRDefault="00000000">
      <w:pPr>
        <w:pStyle w:val="P68B1DB1-Normal1"/>
        <w:spacing w:after="0"/>
      </w:pPr>
      <w:r>
        <w:t xml:space="preserve">2025 </w:t>
      </w:r>
      <w:r>
        <w:t>年</w:t>
      </w:r>
      <w:r>
        <w:t xml:space="preserve"> 4 </w:t>
      </w:r>
      <w:r>
        <w:t>月</w:t>
      </w:r>
      <w:r>
        <w:t xml:space="preserve"> 10 </w:t>
      </w:r>
      <w:r>
        <w:t>日下午</w:t>
      </w:r>
      <w:r>
        <w:t xml:space="preserve"> 12:30 </w:t>
      </w:r>
      <w:r>
        <w:t>（夏威夷標準時間）前禁止發布</w:t>
      </w:r>
    </w:p>
    <w:p w14:paraId="79153853" w14:textId="77777777" w:rsidR="00D2423D" w:rsidRDefault="00D2423D">
      <w:pPr>
        <w:spacing w:after="0"/>
        <w:rPr>
          <w:rFonts w:ascii="Lub Dub Medium" w:hAnsi="Lub Dub Medium"/>
          <w:b/>
          <w:sz w:val="20"/>
        </w:rPr>
      </w:pPr>
    </w:p>
    <w:p w14:paraId="0A31F957" w14:textId="66FD855C" w:rsidR="00D2423D" w:rsidRDefault="00000000">
      <w:pPr>
        <w:pStyle w:val="P68B1DB1-Normal2"/>
        <w:spacing w:after="0"/>
      </w:pPr>
      <w:r>
        <w:t>資助</w:t>
      </w:r>
      <w:r>
        <w:t xml:space="preserve"> 680 </w:t>
      </w:r>
      <w:r>
        <w:t>萬美元用於擴展夏威夷的中風照護</w:t>
      </w:r>
    </w:p>
    <w:p w14:paraId="1AAB4B50" w14:textId="3875075E" w:rsidR="00D2423D" w:rsidRDefault="00D2423D">
      <w:pPr>
        <w:spacing w:after="0"/>
        <w:rPr>
          <w:rFonts w:ascii="Lub Dub Medium" w:hAnsi="Lub Dub Medium"/>
          <w:b/>
          <w:sz w:val="20"/>
        </w:rPr>
      </w:pPr>
    </w:p>
    <w:p w14:paraId="2ECAF95F" w14:textId="56B84B92" w:rsidR="00D2423D" w:rsidRDefault="00000000">
      <w:pPr>
        <w:pStyle w:val="P68B1DB1-Footer3"/>
      </w:pPr>
      <w:r>
        <w:t>美國心臟協會和</w:t>
      </w:r>
      <w:r>
        <w:t xml:space="preserve"> Helmsley </w:t>
      </w:r>
      <w:r>
        <w:t>慈善信託的資助將加強並擴展夏威夷的中風照護系統</w:t>
      </w:r>
      <w:r w:rsidR="00C96510">
        <w:t>、</w:t>
      </w:r>
      <w:r>
        <w:t>降低農村人群因中風導致死亡和殘障的比率</w:t>
      </w:r>
    </w:p>
    <w:p w14:paraId="4A63356A" w14:textId="66FDE449" w:rsidR="00D2423D" w:rsidRDefault="00D2423D">
      <w:pPr>
        <w:spacing w:after="0"/>
        <w:rPr>
          <w:rFonts w:ascii="Lub Dub Medium" w:hAnsi="Lub Dub Medium"/>
        </w:rPr>
      </w:pPr>
    </w:p>
    <w:p w14:paraId="1AF57694" w14:textId="0D46374A" w:rsidR="00D2423D" w:rsidRDefault="00000000">
      <w:pPr>
        <w:spacing w:after="0"/>
        <w:rPr>
          <w:rFonts w:ascii="Calibri" w:hAnsi="Calibri" w:cs="Calibri"/>
        </w:rPr>
      </w:pPr>
      <w:r>
        <w:rPr>
          <w:rFonts w:ascii="Lub Dub Medium" w:hAnsi="Lub Dub Medium"/>
        </w:rPr>
        <w:t>檀香山</w:t>
      </w:r>
      <w:r w:rsidR="00C96510">
        <w:rPr>
          <w:rFonts w:ascii="Lub Dub Medium" w:hAnsi="Lub Dub Medium"/>
        </w:rPr>
        <w:t>、</w:t>
      </w:r>
      <w:r>
        <w:rPr>
          <w:rFonts w:ascii="Lub Dub Medium" w:hAnsi="Lub Dub Medium"/>
        </w:rPr>
        <w:t xml:space="preserve">2025 </w:t>
      </w:r>
      <w:r>
        <w:rPr>
          <w:rFonts w:ascii="Lub Dub Medium" w:hAnsi="Lub Dub Medium"/>
        </w:rPr>
        <w:t>年</w:t>
      </w:r>
      <w:r>
        <w:rPr>
          <w:rFonts w:ascii="Lub Dub Medium" w:hAnsi="Lub Dub Medium"/>
        </w:rPr>
        <w:t xml:space="preserve"> 4 </w:t>
      </w:r>
      <w:r>
        <w:rPr>
          <w:rFonts w:ascii="Lub Dub Medium" w:hAnsi="Lub Dub Medium"/>
        </w:rPr>
        <w:t>月</w:t>
      </w:r>
      <w:r>
        <w:rPr>
          <w:rFonts w:ascii="Lub Dub Medium" w:hAnsi="Lub Dub Medium"/>
        </w:rPr>
        <w:t xml:space="preserve"> 10 </w:t>
      </w:r>
      <w:r>
        <w:rPr>
          <w:rFonts w:ascii="Lub Dub Medium" w:hAnsi="Lub Dub Medium"/>
        </w:rPr>
        <w:t>日</w:t>
      </w:r>
      <w:r>
        <w:rPr>
          <w:rFonts w:ascii="Lub Dub Medium" w:hAnsi="Lub Dub Medium"/>
        </w:rPr>
        <w:t>——</w:t>
      </w:r>
      <w:r>
        <w:rPr>
          <w:rFonts w:ascii="Lub Dub Medium" w:hAnsi="Lub Dub Medium"/>
        </w:rPr>
        <w:t>心血管疾病（包括心臟病和中風）是夏威夷的主要死亡原因。</w:t>
      </w:r>
      <w:r>
        <w:rPr>
          <w:rStyle w:val="FootnoteReference"/>
          <w:rFonts w:ascii="Lub Dub Medium" w:hAnsi="Lub Dub Medium" w:cs="Arial"/>
        </w:rPr>
        <w:footnoteReference w:id="2"/>
      </w:r>
      <w:r>
        <w:rPr>
          <w:rFonts w:ascii="Lub Dub Medium" w:hAnsi="Arial"/>
        </w:rPr>
        <w:t xml:space="preserve"> </w:t>
      </w:r>
      <w:r>
        <w:rPr>
          <w:rFonts w:ascii="Lub Dub Medium" w:hAnsi="Arial"/>
        </w:rPr>
        <w:t>美國中風協會是美國心臟協會的分支機構</w:t>
      </w:r>
      <w:r w:rsidR="00C96510">
        <w:rPr>
          <w:rFonts w:ascii="Lub Dub Medium" w:hAnsi="Arial"/>
        </w:rPr>
        <w:t>、</w:t>
      </w:r>
      <w:r>
        <w:rPr>
          <w:rFonts w:ascii="Lub Dub Medium" w:hAnsi="Arial"/>
        </w:rPr>
        <w:t>致力於改變未來</w:t>
      </w:r>
      <w:r w:rsidR="00C96510">
        <w:rPr>
          <w:rFonts w:ascii="Lub Dub Medium" w:hAnsi="Arial"/>
        </w:rPr>
        <w:t>、</w:t>
      </w:r>
      <w:r>
        <w:rPr>
          <w:rFonts w:ascii="Lub Dub Medium" w:hAnsi="Arial"/>
        </w:rPr>
        <w:t>讓所有人都過上更健康的生活。該協會正在領導一項全州範圍計畫</w:t>
      </w:r>
      <w:r w:rsidR="00C96510">
        <w:rPr>
          <w:rFonts w:ascii="Lub Dub Medium" w:hAnsi="Arial"/>
        </w:rPr>
        <w:t>、</w:t>
      </w:r>
      <w:r>
        <w:rPr>
          <w:rFonts w:ascii="Lub Dub Medium" w:hAnsi="Arial"/>
        </w:rPr>
        <w:t>以加強夏威夷的中風照護全流程</w:t>
      </w:r>
      <w:r w:rsidR="00C96510">
        <w:rPr>
          <w:rFonts w:ascii="Lub Dub Medium" w:hAnsi="Arial"/>
        </w:rPr>
        <w:t>、</w:t>
      </w:r>
      <w:r>
        <w:rPr>
          <w:rFonts w:ascii="Lub Dub Medium" w:hAnsi="Arial"/>
        </w:rPr>
        <w:t>並再次為其</w:t>
      </w:r>
      <w:r>
        <w:rPr>
          <w:rFonts w:ascii="Lub Dub Medium" w:hAnsi="Arial"/>
        </w:rPr>
        <w:t xml:space="preserve"> Mission: Lifeline Stroke </w:t>
      </w:r>
      <w:r>
        <w:rPr>
          <w:rFonts w:ascii="Lub Dub Medium" w:hAnsi="Arial"/>
        </w:rPr>
        <w:t>投入數百萬美元</w:t>
      </w:r>
      <w:r w:rsidR="00C96510">
        <w:rPr>
          <w:rFonts w:ascii="Lub Dub Medium" w:hAnsi="Arial"/>
        </w:rPr>
        <w:t>、</w:t>
      </w:r>
      <w:r>
        <w:rPr>
          <w:rFonts w:ascii="Lub Dub Medium" w:hAnsi="Arial"/>
        </w:rPr>
        <w:t>其中包括</w:t>
      </w:r>
      <w:r>
        <w:rPr>
          <w:rFonts w:ascii="Lub Dub Medium" w:hAnsi="Arial"/>
        </w:rPr>
        <w:t xml:space="preserve"> The Leona M. and Harry B. Helmsley </w:t>
      </w:r>
      <w:r>
        <w:rPr>
          <w:rFonts w:ascii="Lub Dub Medium" w:hAnsi="Arial"/>
        </w:rPr>
        <w:t>慈善信託的</w:t>
      </w:r>
      <w:r>
        <w:rPr>
          <w:rFonts w:ascii="Lub Dub Medium" w:hAnsi="Arial"/>
        </w:rPr>
        <w:t xml:space="preserve"> 580 </w:t>
      </w:r>
      <w:r>
        <w:rPr>
          <w:rFonts w:ascii="Lub Dub Medium" w:hAnsi="Arial"/>
        </w:rPr>
        <w:t>萬美元資助</w:t>
      </w:r>
      <w:r w:rsidR="00C96510">
        <w:rPr>
          <w:rFonts w:ascii="Lub Dub Medium" w:hAnsi="Arial"/>
        </w:rPr>
        <w:t>、</w:t>
      </w:r>
      <w:r>
        <w:rPr>
          <w:rFonts w:ascii="Lub Dub Medium" w:hAnsi="Arial"/>
        </w:rPr>
        <w:t>以及美國心臟協會的</w:t>
      </w:r>
      <w:r>
        <w:rPr>
          <w:rFonts w:ascii="Lub Dub Medium" w:hAnsi="Arial"/>
        </w:rPr>
        <w:t xml:space="preserve"> 100 </w:t>
      </w:r>
      <w:r>
        <w:rPr>
          <w:rFonts w:ascii="Lub Dub Medium" w:hAnsi="Arial"/>
        </w:rPr>
        <w:t>萬美元承諾資助。</w:t>
      </w:r>
      <w:r>
        <w:rPr>
          <w:rFonts w:ascii="Calibri" w:hAnsi="Calibri" w:cs="Calibri"/>
        </w:rPr>
        <w:t xml:space="preserve">  </w:t>
      </w:r>
    </w:p>
    <w:p w14:paraId="18916914" w14:textId="77777777" w:rsidR="00D2423D" w:rsidRDefault="00D2423D">
      <w:pPr>
        <w:spacing w:after="0"/>
        <w:rPr>
          <w:rFonts w:ascii="Calibri" w:hAnsi="Calibri" w:cs="Calibri"/>
        </w:rPr>
      </w:pPr>
    </w:p>
    <w:p w14:paraId="490309BB" w14:textId="3DD79DCD" w:rsidR="00D2423D" w:rsidRDefault="00000000">
      <w:pPr>
        <w:spacing w:after="0"/>
        <w:rPr>
          <w:rFonts w:ascii="Lub Dub Medium" w:hAnsi="Lub Dub Medium" w:cs="Arial"/>
        </w:rPr>
      </w:pPr>
      <w:r>
        <w:rPr>
          <w:rFonts w:ascii="Lub Dub Medium" w:hAnsi="Arial"/>
        </w:rPr>
        <w:t>中風是夏威夷第三大死亡原因</w:t>
      </w:r>
      <w:r w:rsidR="00C96510">
        <w:rPr>
          <w:rFonts w:ascii="Lub Dub Medium" w:hAnsi="Arial"/>
        </w:rPr>
        <w:t>、</w:t>
      </w:r>
      <w:r>
        <w:rPr>
          <w:rFonts w:ascii="Lub Dub Medium" w:hAnsi="Arial"/>
        </w:rPr>
        <w:t>也是全島第一大殘障原因。</w:t>
      </w:r>
      <w:r>
        <w:rPr>
          <w:rStyle w:val="FootnoteReference"/>
          <w:rFonts w:ascii="Lub Dub Medium" w:hAnsi="Lub Dub Medium"/>
        </w:rPr>
        <w:footnoteReference w:id="3"/>
      </w:r>
      <w:r>
        <w:rPr>
          <w:rFonts w:ascii="Lub Dub Medium" w:hAnsi="Lub Dub Medium"/>
        </w:rPr>
        <w:t xml:space="preserve"> </w:t>
      </w:r>
      <w:r>
        <w:rPr>
          <w:rFonts w:ascii="Lub Dub Medium" w:hAnsi="Lub Dub Medium"/>
        </w:rPr>
        <w:t>中風的急性性質使其尤為致命</w:t>
      </w:r>
      <w:r w:rsidR="00C96510">
        <w:rPr>
          <w:rFonts w:ascii="Lub Dub Medium" w:hAnsi="Lub Dub Medium"/>
        </w:rPr>
        <w:t>、</w:t>
      </w:r>
      <w:r>
        <w:rPr>
          <w:rFonts w:ascii="Lub Dub Medium" w:hAnsi="Lub Dub Medium"/>
        </w:rPr>
        <w:t>需要及時治療以挽救生命並減少持久殘障。</w:t>
      </w:r>
      <w:r>
        <w:rPr>
          <w:rFonts w:ascii="Lub Dub Medium" w:hAnsi="Lub Dub Medium"/>
        </w:rPr>
        <w:t xml:space="preserve"> Mission: Lifeline Stroke </w:t>
      </w:r>
      <w:r>
        <w:rPr>
          <w:rFonts w:ascii="Lub Dub Medium" w:hAnsi="Lub Dub Medium"/>
        </w:rPr>
        <w:t>致力於將急性中風照護的所有環節連接成一個順暢的整合系統</w:t>
      </w:r>
      <w:r w:rsidR="00C96510">
        <w:rPr>
          <w:rFonts w:ascii="Lub Dub Medium" w:hAnsi="Lub Dub Medium"/>
        </w:rPr>
        <w:t>、</w:t>
      </w:r>
      <w:r>
        <w:rPr>
          <w:rFonts w:ascii="Lub Dub Medium" w:hAnsi="Lub Dub Medium"/>
        </w:rPr>
        <w:t>加強循證指南的使用</w:t>
      </w:r>
      <w:r w:rsidR="00C96510">
        <w:rPr>
          <w:rFonts w:ascii="Lub Dub Medium" w:hAnsi="Lub Dub Medium"/>
        </w:rPr>
        <w:t>、</w:t>
      </w:r>
      <w:r>
        <w:rPr>
          <w:rFonts w:ascii="Lub Dub Medium" w:hAnsi="Lub Dub Medium"/>
        </w:rPr>
        <w:t>以便及時有效地治療中風患者。</w:t>
      </w:r>
      <w:r>
        <w:rPr>
          <w:rFonts w:ascii="Lub Dub Medium" w:hAnsi="Lub Dub Medium"/>
        </w:rPr>
        <w:t xml:space="preserve"> </w:t>
      </w:r>
      <w:r>
        <w:rPr>
          <w:rFonts w:ascii="Lub Dub Medium" w:hAnsi="Lub Dub Medium"/>
        </w:rPr>
        <w:t>它將醫院、緊急醫療服務和急救人員、復健設施、通信和監管機構以及州和地方政府聚集在一起</w:t>
      </w:r>
      <w:r w:rsidR="00C96510">
        <w:rPr>
          <w:rFonts w:ascii="Lub Dub Medium" w:hAnsi="Lub Dub Medium"/>
        </w:rPr>
        <w:t>、</w:t>
      </w:r>
      <w:r>
        <w:rPr>
          <w:rFonts w:ascii="Lub Dub Medium" w:hAnsi="Lub Dub Medium"/>
        </w:rPr>
        <w:t>打造一個積極主動的中風照護系統</w:t>
      </w:r>
      <w:r w:rsidR="00C96510">
        <w:rPr>
          <w:rFonts w:ascii="Lub Dub Medium" w:hAnsi="Lub Dub Medium"/>
        </w:rPr>
        <w:t>、</w:t>
      </w:r>
      <w:r>
        <w:rPr>
          <w:rFonts w:ascii="Lub Dub Medium" w:hAnsi="Lub Dub Medium"/>
        </w:rPr>
        <w:t>從而挽救生命並改善生活品質。</w:t>
      </w:r>
    </w:p>
    <w:p w14:paraId="3529EF2B" w14:textId="24C910E6" w:rsidR="00D2423D" w:rsidRDefault="00D2423D">
      <w:pPr>
        <w:spacing w:after="0" w:line="240" w:lineRule="auto"/>
        <w:rPr>
          <w:rFonts w:ascii="Lub Dub Medium" w:hAnsi="Lub Dub Medium" w:cs="Arial"/>
          <w:color w:val="FF0000"/>
        </w:rPr>
      </w:pPr>
    </w:p>
    <w:p w14:paraId="5B80963F" w14:textId="0E155478" w:rsidR="00D2423D" w:rsidRDefault="00000000">
      <w:pPr>
        <w:pStyle w:val="P68B1DB1-Normal4"/>
        <w:spacing w:after="0" w:line="240" w:lineRule="auto"/>
        <w:rPr>
          <w:color w:val="000000" w:themeColor="text1"/>
        </w:rPr>
      </w:pPr>
      <w:r>
        <w:t>「就中風而言</w:t>
      </w:r>
      <w:r w:rsidR="00C96510">
        <w:rPr>
          <w:rFonts w:ascii="MS Gothic" w:eastAsia="MS Gothic" w:hAnsi="MS Gothic" w:cs="MS Gothic" w:hint="eastAsia"/>
        </w:rPr>
        <w:t>、</w:t>
      </w:r>
      <w:r>
        <w:t>每一秒都至關重要</w:t>
      </w:r>
      <w:r w:rsidR="00C96510">
        <w:rPr>
          <w:rFonts w:ascii="MS Gothic" w:eastAsia="MS Gothic" w:hAnsi="MS Gothic" w:cs="MS Gothic" w:hint="eastAsia"/>
        </w:rPr>
        <w:t>、</w:t>
      </w:r>
      <w:r>
        <w:t>」州長 Josh Green 醫學博士說道。「作為州長和一名醫師</w:t>
      </w:r>
      <w:r w:rsidR="00C96510">
        <w:rPr>
          <w:rFonts w:ascii="MS Gothic" w:eastAsia="MS Gothic" w:hAnsi="MS Gothic" w:cs="MS Gothic" w:hint="eastAsia"/>
        </w:rPr>
        <w:t>、</w:t>
      </w:r>
      <w:r>
        <w:t>我堅定地致力於改善所有居民的健康照護。 這項計畫是變革性的一步</w:t>
      </w:r>
      <w:r w:rsidR="00C96510">
        <w:rPr>
          <w:rFonts w:ascii="MS Gothic" w:eastAsia="MS Gothic" w:hAnsi="MS Gothic" w:cs="MS Gothic" w:hint="eastAsia"/>
        </w:rPr>
        <w:t>、</w:t>
      </w:r>
      <w:r>
        <w:t>確保即使是我們最偏遠的社區也能獲得挽救生命的中風照護。 透過加強急救人員、醫院和健康照護提供者之間的協調</w:t>
      </w:r>
      <w:r w:rsidR="00C96510">
        <w:rPr>
          <w:rFonts w:ascii="MS Gothic" w:eastAsia="MS Gothic" w:hAnsi="MS Gothic" w:cs="MS Gothic" w:hint="eastAsia"/>
        </w:rPr>
        <w:t>、</w:t>
      </w:r>
      <w:r>
        <w:t>我們可以為每一位中風患者提供及時有效的治療</w:t>
      </w:r>
      <w:r w:rsidR="00C96510">
        <w:rPr>
          <w:rFonts w:ascii="MS Gothic" w:eastAsia="MS Gothic" w:hAnsi="MS Gothic" w:cs="MS Gothic" w:hint="eastAsia"/>
        </w:rPr>
        <w:t>、</w:t>
      </w:r>
      <w:r>
        <w:t>包括復健服務和進入急性後期照護設施的機會</w:t>
      </w:r>
      <w:r w:rsidR="00C96510">
        <w:rPr>
          <w:rFonts w:ascii="MS Gothic" w:eastAsia="MS Gothic" w:hAnsi="MS Gothic" w:cs="MS Gothic" w:hint="eastAsia"/>
        </w:rPr>
        <w:t>、</w:t>
      </w:r>
      <w:r>
        <w:t xml:space="preserve">而無論他們住在哪裡。」 </w:t>
      </w:r>
    </w:p>
    <w:p w14:paraId="77E490B3" w14:textId="77777777" w:rsidR="00D2423D" w:rsidRDefault="00D2423D">
      <w:pPr>
        <w:spacing w:after="0" w:line="240" w:lineRule="auto"/>
        <w:rPr>
          <w:rFonts w:ascii="Lub Dub Medium" w:hAnsi="Lub Dub Medium" w:cs="Arial"/>
        </w:rPr>
      </w:pPr>
    </w:p>
    <w:p w14:paraId="4670B1E7" w14:textId="4619F0B6" w:rsidR="00D2423D" w:rsidRDefault="00000000">
      <w:pPr>
        <w:pStyle w:val="P68B1DB1-Normal5"/>
        <w:spacing w:after="0" w:line="240" w:lineRule="auto"/>
      </w:pPr>
      <w:r>
        <w:t>這是</w:t>
      </w:r>
      <w:r>
        <w:t xml:space="preserve"> Helmsley </w:t>
      </w:r>
      <w:r>
        <w:t>對</w:t>
      </w:r>
      <w:r>
        <w:t xml:space="preserve"> Mission: Lifeline </w:t>
      </w:r>
      <w:r>
        <w:t>心臟和中風照護系統模式的最新一輪資助。</w:t>
      </w:r>
    </w:p>
    <w:p w14:paraId="54E22CE6" w14:textId="2EE77D9B" w:rsidR="00D2423D" w:rsidRDefault="00D2423D">
      <w:pPr>
        <w:spacing w:after="0" w:line="240" w:lineRule="auto"/>
        <w:rPr>
          <w:rFonts w:ascii="Calibri" w:hAnsi="Calibri" w:cs="Calibri"/>
        </w:rPr>
      </w:pPr>
    </w:p>
    <w:p w14:paraId="61EB6D33" w14:textId="7D7A821A" w:rsidR="00D2423D" w:rsidRDefault="00000000">
      <w:pPr>
        <w:pStyle w:val="P68B1DB1-Normal5"/>
        <w:spacing w:after="0" w:line="240" w:lineRule="auto"/>
      </w:pPr>
      <w:r>
        <w:t xml:space="preserve">Helmsley </w:t>
      </w:r>
      <w:r>
        <w:t>慈善信託受託人</w:t>
      </w:r>
      <w:r>
        <w:t xml:space="preserve"> Walter Panzirer </w:t>
      </w:r>
      <w:r>
        <w:t>表示：「我們相信</w:t>
      </w:r>
      <w:r w:rsidR="00C96510">
        <w:t>、</w:t>
      </w:r>
      <w:r>
        <w:t>這一專案是大幅提升中風照護的最佳方式</w:t>
      </w:r>
      <w:r w:rsidR="00C96510">
        <w:t>、</w:t>
      </w:r>
      <w:r>
        <w:t>特別是在醫療資源匱乏的農村社區。」</w:t>
      </w:r>
      <w:r>
        <w:t xml:space="preserve"> </w:t>
      </w:r>
    </w:p>
    <w:p w14:paraId="367F8D82" w14:textId="77777777" w:rsidR="00D2423D" w:rsidRDefault="00D2423D">
      <w:pPr>
        <w:spacing w:after="0" w:line="240" w:lineRule="auto"/>
        <w:rPr>
          <w:rFonts w:ascii="Lub Dub Medium" w:hAnsi="Lub Dub Medium" w:cs="Arial"/>
        </w:rPr>
      </w:pPr>
    </w:p>
    <w:p w14:paraId="5C6455C4" w14:textId="29D7034C" w:rsidR="00D2423D" w:rsidRDefault="00000000">
      <w:pPr>
        <w:pStyle w:val="P68B1DB1-Normal6"/>
        <w:spacing w:after="0" w:line="240" w:lineRule="auto"/>
        <w:rPr>
          <w:rFonts w:hAnsi="Lub Dub Medium"/>
        </w:rPr>
      </w:pPr>
      <w:r>
        <w:lastRenderedPageBreak/>
        <w:t>在夏威夷中風專案之前</w:t>
      </w:r>
      <w:r w:rsidR="00C96510">
        <w:t>、</w:t>
      </w:r>
      <w:r>
        <w:t>已有</w:t>
      </w:r>
      <w:r>
        <w:t xml:space="preserve"> Helmsley </w:t>
      </w:r>
      <w:r>
        <w:t>慈善信託在全國各地資助類似計畫的成功經驗。</w:t>
      </w:r>
      <w:r>
        <w:t xml:space="preserve"> </w:t>
      </w:r>
      <w:r>
        <w:t>自</w:t>
      </w:r>
      <w:r>
        <w:t xml:space="preserve"> 2010 </w:t>
      </w:r>
      <w:r>
        <w:t>年以來</w:t>
      </w:r>
      <w:r w:rsidR="00C96510">
        <w:t>、</w:t>
      </w:r>
      <w:r>
        <w:t xml:space="preserve">Helmsley </w:t>
      </w:r>
      <w:r>
        <w:t>已為美國心臟協會的使命計畫投入了超過</w:t>
      </w:r>
      <w:r>
        <w:t xml:space="preserve"> 9670 </w:t>
      </w:r>
      <w:r>
        <w:t>萬美元</w:t>
      </w:r>
      <w:r w:rsidR="00C96510">
        <w:t>、</w:t>
      </w:r>
      <w:r>
        <w:t>在加強全州照護系統方面發揮了奠基性作用。</w:t>
      </w:r>
      <w:r>
        <w:t xml:space="preserve"> </w:t>
      </w:r>
      <w:r>
        <w:t>他們的支援推動了南達科他州、北達科他州、內布拉斯加州、懷俄明州、蒙大拿州、明尼蘇達州和愛荷華州的</w:t>
      </w:r>
      <w:r>
        <w:t xml:space="preserve"> Mission: Lifeline STEMI </w:t>
      </w:r>
      <w:r>
        <w:t>和中風專案。</w:t>
      </w:r>
      <w:r>
        <w:t xml:space="preserve"> </w:t>
      </w:r>
      <w:r>
        <w:t>這些努力正在加強全州網路並在急性後期設施中實施品質標準</w:t>
      </w:r>
      <w:r w:rsidR="00C96510">
        <w:t>、</w:t>
      </w:r>
      <w:r>
        <w:t>最終改善患者結局</w:t>
      </w:r>
      <w:r w:rsidR="00C96510">
        <w:t>、</w:t>
      </w:r>
      <w:r>
        <w:t>並為偏遠和文化和語言多樣化的社區提供救生照護服務。</w:t>
      </w:r>
    </w:p>
    <w:p w14:paraId="7DED05E5" w14:textId="451B0C9E" w:rsidR="00D2423D" w:rsidRDefault="00D2423D">
      <w:pPr>
        <w:spacing w:after="0" w:line="240" w:lineRule="auto"/>
        <w:rPr>
          <w:rFonts w:ascii="Lub Dub Medium" w:hAnsi="Lub Dub Medium" w:cs="Arial"/>
        </w:rPr>
      </w:pPr>
    </w:p>
    <w:p w14:paraId="601EC678" w14:textId="2172155E" w:rsidR="00D2423D" w:rsidRDefault="00000000">
      <w:pPr>
        <w:spacing w:after="0" w:line="240" w:lineRule="auto"/>
        <w:rPr>
          <w:rFonts w:ascii="Lub Dub Medium" w:hAnsi="Lub Dub Medium" w:cs="Arial"/>
        </w:rPr>
      </w:pPr>
      <w:r>
        <w:rPr>
          <w:rFonts w:ascii="Lub Dub Medium" w:hAnsi="Lub Dub Medium" w:cs="Arial"/>
        </w:rPr>
        <w:t>「</w:t>
      </w:r>
      <w:r>
        <w:rPr>
          <w:rFonts w:ascii="Lub Dub Medium" w:hAnsi="Lub Dub Medium" w:cs="Arial"/>
        </w:rPr>
        <w:t xml:space="preserve">Mission: Lifeline Stroke </w:t>
      </w:r>
      <w:r>
        <w:rPr>
          <w:rFonts w:ascii="Lub Dub Medium" w:hAnsi="Lub Dub Medium" w:cs="Arial"/>
        </w:rPr>
        <w:t>計畫是一項開創性的工作</w:t>
      </w:r>
      <w:r w:rsidR="00C96510">
        <w:rPr>
          <w:rFonts w:ascii="Lub Dub Medium" w:hAnsi="Lub Dub Medium" w:cs="Arial"/>
        </w:rPr>
        <w:t>、</w:t>
      </w:r>
      <w:r>
        <w:rPr>
          <w:rFonts w:ascii="Lub Dub Medium" w:hAnsi="Lub Dub Medium" w:cs="Arial"/>
        </w:rPr>
        <w:t>旨在提升整個夏威夷群島的中風照護</w:t>
      </w:r>
      <w:r w:rsidR="00C96510">
        <w:rPr>
          <w:rFonts w:ascii="Lub Dub Medium" w:hAnsi="Lub Dub Medium" w:cs="Arial"/>
        </w:rPr>
        <w:t>、</w:t>
      </w:r>
      <w:r>
        <w:rPr>
          <w:rFonts w:ascii="Lub Dub Medium" w:hAnsi="Lub Dub Medium" w:cs="Arial"/>
        </w:rPr>
        <w:t>踐行我們致力於促進人人享有公平健康的承諾。」美國心臟協會執行長</w:t>
      </w:r>
      <w:r>
        <w:rPr>
          <w:rFonts w:ascii="Lub Dub Medium" w:hAnsi="Lub Dub Medium" w:cs="Arial"/>
        </w:rPr>
        <w:t xml:space="preserve"> Nancy Brown </w:t>
      </w:r>
      <w:r>
        <w:rPr>
          <w:rFonts w:ascii="Lub Dub Medium" w:hAnsi="Lub Dub Medium" w:cs="Arial"/>
        </w:rPr>
        <w:t>說道。</w:t>
      </w:r>
      <w:r>
        <w:rPr>
          <w:rFonts w:ascii="Lub Dub Medium" w:hAnsi="Lub Dub Medium" w:cs="Arial"/>
        </w:rPr>
        <w:t xml:space="preserve"> </w:t>
      </w:r>
      <w:r>
        <w:rPr>
          <w:rFonts w:ascii="Lub Dub Medium" w:hAnsi="Lub Dub Medium" w:cs="Arial"/>
        </w:rPr>
        <w:t>「我們很自豪能與夏威夷的領導人合作領導這項計畫</w:t>
      </w:r>
      <w:r w:rsidR="00C96510">
        <w:rPr>
          <w:rFonts w:ascii="Lub Dub Medium" w:hAnsi="Lub Dub Medium" w:cs="Arial"/>
        </w:rPr>
        <w:t>、</w:t>
      </w:r>
      <w:r>
        <w:rPr>
          <w:rFonts w:ascii="Lub Dub Medium" w:hAnsi="Lub Dub Medium" w:cs="Arial"/>
        </w:rPr>
        <w:t>確保患者無論住在哪裡</w:t>
      </w:r>
      <w:r w:rsidR="00C96510">
        <w:rPr>
          <w:rFonts w:ascii="Lub Dub Medium" w:hAnsi="Lub Dub Medium" w:cs="Arial"/>
        </w:rPr>
        <w:t>、</w:t>
      </w:r>
      <w:r>
        <w:rPr>
          <w:rFonts w:ascii="Lub Dub Medium" w:hAnsi="Lub Dub Medium" w:cs="Arial"/>
        </w:rPr>
        <w:t>都能及時獲得高品質的中風照護。」</w:t>
      </w:r>
      <w:r>
        <w:rPr>
          <w:rFonts w:ascii="Lub Dub Medium" w:hAnsi="Lub Dub Medium" w:cs="Arial"/>
        </w:rPr>
        <w:t xml:space="preserve"> </w:t>
      </w:r>
    </w:p>
    <w:p w14:paraId="17399ACF" w14:textId="1DCE24C6" w:rsidR="00D2423D" w:rsidRDefault="00D2423D">
      <w:pPr>
        <w:spacing w:after="0" w:line="240" w:lineRule="auto"/>
        <w:rPr>
          <w:rFonts w:ascii="Lub Dub Medium" w:hAnsi="Lub Dub Medium" w:cs="Arial"/>
        </w:rPr>
      </w:pPr>
    </w:p>
    <w:p w14:paraId="09EAC123" w14:textId="3BAF252A" w:rsidR="00D2423D" w:rsidRDefault="00000000" w:rsidP="00C96510">
      <w:pPr>
        <w:pStyle w:val="P68B1DB1-Normal9"/>
        <w:spacing w:after="0" w:line="240" w:lineRule="auto"/>
        <w:rPr>
          <w:rFonts w:cs="Arial"/>
        </w:rPr>
      </w:pPr>
      <w:r>
        <w:rPr>
          <w:rFonts w:ascii="MS Mincho" w:eastAsia="MS Mincho" w:hAnsi="MS Mincho" w:cs="MS Mincho" w:hint="eastAsia"/>
        </w:rPr>
        <w:t>作為夏威夷</w:t>
      </w:r>
      <w:r>
        <w:rPr>
          <w:rFonts w:hAnsi="Arial" w:cs="Arial"/>
        </w:rPr>
        <w:t xml:space="preserve"> Mission: Lifeline Stroke </w:t>
      </w:r>
      <w:r>
        <w:rPr>
          <w:rFonts w:ascii="MS Mincho" w:eastAsia="MS Mincho" w:hAnsi="MS Mincho" w:cs="MS Mincho" w:hint="eastAsia"/>
        </w:rPr>
        <w:t>的重要環節</w:t>
      </w:r>
      <w:r w:rsidR="00C96510">
        <w:rPr>
          <w:rFonts w:ascii="MS Mincho" w:eastAsia="MS Mincho" w:hAnsi="MS Mincho" w:cs="MS Mincho" w:hint="eastAsia"/>
        </w:rPr>
        <w:t>、</w:t>
      </w:r>
      <w:r>
        <w:rPr>
          <w:rFonts w:ascii="MS Mincho" w:eastAsia="MS Mincho" w:hAnsi="MS Mincho" w:cs="MS Mincho" w:hint="eastAsia"/>
        </w:rPr>
        <w:t>該協會將加強夏威夷</w:t>
      </w:r>
      <w:r>
        <w:rPr>
          <w:rFonts w:hAnsi="Arial" w:cs="Arial"/>
        </w:rPr>
        <w:t xml:space="preserve"> 24 </w:t>
      </w:r>
      <w:r>
        <w:rPr>
          <w:rFonts w:ascii="MS Mincho" w:eastAsia="MS Mincho" w:hAnsi="MS Mincho" w:cs="MS Mincho" w:hint="eastAsia"/>
        </w:rPr>
        <w:t>家醫院之間的協調</w:t>
      </w:r>
      <w:r w:rsidR="00C96510">
        <w:rPr>
          <w:rFonts w:ascii="MS Mincho" w:eastAsia="MS Mincho" w:hAnsi="MS Mincho" w:cs="MS Mincho" w:hint="eastAsia"/>
        </w:rPr>
        <w:t>、</w:t>
      </w:r>
      <w:r>
        <w:rPr>
          <w:rFonts w:ascii="MS Mincho" w:eastAsia="MS Mincho" w:hAnsi="MS Mincho" w:cs="MS Mincho" w:hint="eastAsia"/>
        </w:rPr>
        <w:t>包括七家經認證的中風中心、另外六家社區醫院和九家關鍵可及醫院。</w:t>
      </w:r>
      <w:r>
        <w:rPr>
          <w:rFonts w:hAnsi="Arial" w:cs="Arial"/>
        </w:rPr>
        <w:t xml:space="preserve"> </w:t>
      </w:r>
      <w:r>
        <w:rPr>
          <w:rFonts w:ascii="MS Mincho" w:eastAsia="MS Mincho" w:hAnsi="MS Mincho" w:cs="MS Mincho" w:hint="eastAsia"/>
        </w:rPr>
        <w:t>此外</w:t>
      </w:r>
      <w:r w:rsidR="00C96510">
        <w:rPr>
          <w:rFonts w:ascii="MS Mincho" w:eastAsia="MS Mincho" w:hAnsi="MS Mincho" w:cs="MS Mincho" w:hint="eastAsia"/>
        </w:rPr>
        <w:t>、</w:t>
      </w:r>
      <w:r>
        <w:rPr>
          <w:rFonts w:hAnsi="Arial" w:cs="Arial"/>
        </w:rPr>
        <w:t xml:space="preserve">18 </w:t>
      </w:r>
      <w:r>
        <w:rPr>
          <w:rFonts w:ascii="MS Mincho" w:eastAsia="MS Mincho" w:hAnsi="MS Mincho" w:cs="MS Mincho" w:hint="eastAsia"/>
        </w:rPr>
        <w:t>處設施將實施</w:t>
      </w:r>
      <w:r>
        <w:fldChar w:fldCharType="begin"/>
      </w:r>
      <w:r>
        <w:instrText>HYPERLINK "https://www.heart.org/en/affiliates/post-acute-stroke"</w:instrText>
      </w:r>
      <w:r>
        <w:fldChar w:fldCharType="separate"/>
      </w:r>
      <w:r>
        <w:rPr>
          <w:rStyle w:val="Hyperlink"/>
          <w:rFonts w:ascii="MS Gothic" w:eastAsia="MS Gothic" w:hAnsi="MS Gothic" w:cs="MS Gothic" w:hint="eastAsia"/>
        </w:rPr>
        <w:t>急性後期中風照護品質標準</w:t>
      </w:r>
      <w:r>
        <w:fldChar w:fldCharType="end"/>
      </w:r>
      <w:r w:rsidR="00C96510">
        <w:rPr>
          <w:rFonts w:ascii="MS Gothic" w:eastAsia="MS Gothic" w:hAnsi="MS Gothic" w:cs="MS Gothic" w:hint="eastAsia"/>
        </w:rPr>
        <w:t>（英文網站）</w:t>
      </w:r>
      <w:r w:rsidR="00C96510">
        <w:rPr>
          <w:rFonts w:ascii="MS Gothic" w:eastAsia="MS Gothic" w:hAnsi="MS Gothic" w:cs="MS Gothic" w:hint="eastAsia"/>
        </w:rPr>
        <w:t>、</w:t>
      </w:r>
      <w:r>
        <w:rPr>
          <w:rFonts w:ascii="MS Gothic" w:eastAsia="MS Gothic" w:hAnsi="MS Gothic" w:cs="MS Gothic" w:hint="eastAsia"/>
        </w:rPr>
        <w:t>以改善恢復結果。</w:t>
      </w:r>
      <w:r>
        <w:rPr>
          <w:rFonts w:cs="Arial"/>
        </w:rPr>
        <w:t xml:space="preserve"> </w:t>
      </w:r>
      <w:r>
        <w:rPr>
          <w:rFonts w:ascii="MS Gothic" w:eastAsia="MS Gothic" w:hAnsi="MS Gothic" w:cs="MS Gothic" w:hint="eastAsia"/>
        </w:rPr>
        <w:t>該計畫還致力於透過符合文化背景的教育資源提高人們對高血壓和中風的認識</w:t>
      </w:r>
      <w:r w:rsidR="00C96510">
        <w:rPr>
          <w:rFonts w:ascii="MS Gothic" w:eastAsia="MS Gothic" w:hAnsi="MS Gothic" w:cs="MS Gothic" w:hint="eastAsia"/>
        </w:rPr>
        <w:t>、</w:t>
      </w:r>
      <w:r>
        <w:rPr>
          <w:rFonts w:ascii="MS Gothic" w:eastAsia="MS Gothic" w:hAnsi="MS Gothic" w:cs="MS Gothic" w:hint="eastAsia"/>
        </w:rPr>
        <w:t>解決夏威夷原住民和太平洋島民中風死亡率較高的問題。</w:t>
      </w:r>
    </w:p>
    <w:p w14:paraId="425EE0FF" w14:textId="77777777" w:rsidR="00D2423D" w:rsidRDefault="00D2423D">
      <w:pPr>
        <w:spacing w:after="0" w:line="240" w:lineRule="auto"/>
        <w:rPr>
          <w:rFonts w:ascii="Lub Dub Medium" w:hAnsi="Lub Dub Medium" w:cs="Arial"/>
        </w:rPr>
      </w:pPr>
    </w:p>
    <w:p w14:paraId="22197DB9" w14:textId="6B67C310" w:rsidR="00D2423D" w:rsidRDefault="00000000">
      <w:pPr>
        <w:pStyle w:val="P68B1DB1-Normal6"/>
        <w:spacing w:after="0" w:line="240" w:lineRule="auto"/>
        <w:rPr>
          <w:rFonts w:hAnsi="Lub Dub Medium"/>
        </w:rPr>
      </w:pPr>
      <w:r>
        <w:t xml:space="preserve">Mission: Lifeline Stroke </w:t>
      </w:r>
      <w:r>
        <w:t>將進一步加強與全州代表地方醫院的不同利害關係人、夏威夷中風聯盟、夏威夷衛生和緊急醫療服務部</w:t>
      </w:r>
      <w:r>
        <w:t xml:space="preserve"> (EMS) </w:t>
      </w:r>
      <w:r>
        <w:t>倡導者的合作</w:t>
      </w:r>
      <w:r w:rsidR="00C96510">
        <w:t>、</w:t>
      </w:r>
      <w:r>
        <w:t>為全州中風照護系統提供指導</w:t>
      </w:r>
      <w:r w:rsidR="00C96510">
        <w:t>、</w:t>
      </w:r>
      <w:r>
        <w:t>包括：</w:t>
      </w:r>
    </w:p>
    <w:p w14:paraId="6A9033E8" w14:textId="305E96E8" w:rsidR="00D2423D" w:rsidRDefault="00D2423D">
      <w:pPr>
        <w:spacing w:after="0" w:line="240" w:lineRule="auto"/>
        <w:rPr>
          <w:rFonts w:ascii="Lub Dub Medium" w:hAnsi="Lub Dub Medium" w:cs="Arial"/>
        </w:rPr>
      </w:pPr>
    </w:p>
    <w:p w14:paraId="2DF468A8" w14:textId="23612969" w:rsidR="00D2423D" w:rsidRDefault="00000000">
      <w:pPr>
        <w:pStyle w:val="P68B1DB1-ListParagraph7"/>
        <w:numPr>
          <w:ilvl w:val="0"/>
          <w:numId w:val="1"/>
        </w:numPr>
      </w:pPr>
      <w:r>
        <w:t>提高大眾對中風風險因素和症狀以及撥打</w:t>
      </w:r>
      <w:r>
        <w:t xml:space="preserve"> 9-1-1 </w:t>
      </w:r>
      <w:r>
        <w:t>必要性的認識</w:t>
      </w:r>
      <w:r w:rsidR="00C96510">
        <w:t>、</w:t>
      </w:r>
      <w:r>
        <w:t>重點關注受心血管風險因素和疾病影響嚴重的不同種族人群</w:t>
      </w:r>
      <w:r>
        <w:t xml:space="preserve"> </w:t>
      </w:r>
    </w:p>
    <w:p w14:paraId="145FD2D8" w14:textId="48E3B7A9" w:rsidR="00D2423D" w:rsidRDefault="00000000">
      <w:pPr>
        <w:pStyle w:val="P68B1DB1-ListParagraph7"/>
        <w:numPr>
          <w:ilvl w:val="0"/>
          <w:numId w:val="1"/>
        </w:numPr>
      </w:pPr>
      <w:r>
        <w:t>建立協調</w:t>
      </w:r>
      <w:r>
        <w:t xml:space="preserve"> EMS </w:t>
      </w:r>
      <w:r>
        <w:t>網絡</w:t>
      </w:r>
      <w:r w:rsidR="00C96510">
        <w:t>、</w:t>
      </w:r>
      <w:r>
        <w:t>進行充分培訓</w:t>
      </w:r>
      <w:r w:rsidR="00C96510">
        <w:t>、</w:t>
      </w:r>
      <w:r>
        <w:t>以便能夠快速識別和治療疑似中風患者</w:t>
      </w:r>
      <w:r w:rsidR="00C96510">
        <w:t>、</w:t>
      </w:r>
      <w:r>
        <w:t>並將他們運送到最合適的設施</w:t>
      </w:r>
      <w:r w:rsidR="00C96510">
        <w:t>、</w:t>
      </w:r>
      <w:r>
        <w:t>並儘早啟動下游照護團隊；</w:t>
      </w:r>
    </w:p>
    <w:p w14:paraId="3B286BD4" w14:textId="3E245B1D" w:rsidR="00D2423D" w:rsidRDefault="00000000">
      <w:pPr>
        <w:pStyle w:val="P68B1DB1-ListParagraph7"/>
        <w:numPr>
          <w:ilvl w:val="0"/>
          <w:numId w:val="1"/>
        </w:numPr>
      </w:pPr>
      <w:r>
        <w:t>充分培訓醫院工作人員</w:t>
      </w:r>
      <w:r w:rsidR="00C96510">
        <w:t>、</w:t>
      </w:r>
      <w:r>
        <w:t>使其能夠對中風患者進行適當治療</w:t>
      </w:r>
      <w:r w:rsidR="00C96510">
        <w:t>、</w:t>
      </w:r>
      <w:r>
        <w:t>並在適當時將患者轉至更高水平的照護和高品質的復健服務；</w:t>
      </w:r>
    </w:p>
    <w:p w14:paraId="18BD892C" w14:textId="77777777" w:rsidR="00D2423D" w:rsidRDefault="00000000">
      <w:pPr>
        <w:pStyle w:val="P68B1DB1-ListParagraph7"/>
        <w:numPr>
          <w:ilvl w:val="0"/>
          <w:numId w:val="1"/>
        </w:numPr>
      </w:pPr>
      <w:r>
        <w:t>加強各島嶼醫院之間的協調與合作；</w:t>
      </w:r>
    </w:p>
    <w:p w14:paraId="3A4418B4" w14:textId="77777777" w:rsidR="00D2423D" w:rsidRDefault="00000000">
      <w:pPr>
        <w:pStyle w:val="P68B1DB1-ListParagraph7"/>
        <w:numPr>
          <w:ilvl w:val="0"/>
          <w:numId w:val="1"/>
        </w:numPr>
      </w:pPr>
      <w:r>
        <w:t>出院後無縫銜接高品質的急性後期中風復健和恢復照護；</w:t>
      </w:r>
    </w:p>
    <w:p w14:paraId="61748250" w14:textId="430E85B8" w:rsidR="00D2423D" w:rsidRDefault="00000000">
      <w:pPr>
        <w:pStyle w:val="P68B1DB1-ListParagraph7"/>
        <w:numPr>
          <w:ilvl w:val="0"/>
          <w:numId w:val="1"/>
        </w:numPr>
      </w:pPr>
      <w:r>
        <w:t>在急性後期中風照護設施中提供遵循指南的標準化照護</w:t>
      </w:r>
      <w:r w:rsidR="00C96510">
        <w:t>、</w:t>
      </w:r>
      <w:r>
        <w:t>以改善恢復和生活品質</w:t>
      </w:r>
      <w:r w:rsidR="00C96510">
        <w:t>、</w:t>
      </w:r>
      <w:r>
        <w:t>以及建立獲得急性後期中風照護認證的專業護理設施；</w:t>
      </w:r>
    </w:p>
    <w:p w14:paraId="4DB8177F" w14:textId="0684F90E" w:rsidR="00D2423D" w:rsidRDefault="00000000">
      <w:pPr>
        <w:pStyle w:val="P68B1DB1-ListParagraph7"/>
        <w:numPr>
          <w:ilvl w:val="0"/>
          <w:numId w:val="1"/>
        </w:numPr>
      </w:pPr>
      <w:r>
        <w:t>建立可持續的全州品質改進資料系統</w:t>
      </w:r>
      <w:r w:rsidR="00C96510">
        <w:t>、</w:t>
      </w:r>
      <w:r>
        <w:t>監測患者照護</w:t>
      </w:r>
      <w:r w:rsidR="00C96510">
        <w:t>、</w:t>
      </w:r>
      <w:r>
        <w:t>汲取成功經驗並發現需要進一步改進和支援的領域；</w:t>
      </w:r>
    </w:p>
    <w:p w14:paraId="2A6A3436" w14:textId="32940829" w:rsidR="00D2423D" w:rsidRDefault="00000000">
      <w:pPr>
        <w:pStyle w:val="P68B1DB1-ListParagraph7"/>
        <w:numPr>
          <w:ilvl w:val="0"/>
          <w:numId w:val="1"/>
        </w:numPr>
      </w:pPr>
      <w:r>
        <w:t>建立強大的協作基礎設施</w:t>
      </w:r>
      <w:r w:rsidR="00C96510">
        <w:t>、</w:t>
      </w:r>
      <w:r>
        <w:t>長期關注全州的中風結局；並撰寫報告為全州主要利害關係人未來的中風工作提供指導。</w:t>
      </w:r>
    </w:p>
    <w:p w14:paraId="3AAB6921" w14:textId="77777777" w:rsidR="00D2423D" w:rsidRDefault="00D2423D">
      <w:pPr>
        <w:pStyle w:val="ListParagraph"/>
        <w:rPr>
          <w:rFonts w:ascii="Lub Dub Medium" w:hAnsi="Lub Dub Medium"/>
        </w:rPr>
      </w:pPr>
    </w:p>
    <w:p w14:paraId="4611D357" w14:textId="5FE074AB" w:rsidR="00D2423D" w:rsidRDefault="00D2423D">
      <w:pPr>
        <w:spacing w:after="0" w:line="240" w:lineRule="auto"/>
        <w:rPr>
          <w:rFonts w:ascii="Lub Dub Medium" w:hAnsi="Lub Dub Medium" w:cs="Arial"/>
        </w:rPr>
      </w:pPr>
    </w:p>
    <w:p w14:paraId="40E8ADEC" w14:textId="0C82C9C3" w:rsidR="00D2423D" w:rsidRDefault="00000000">
      <w:pPr>
        <w:pStyle w:val="P68B1DB1-Normal5"/>
        <w:spacing w:after="0" w:line="240" w:lineRule="auto"/>
        <w:jc w:val="center"/>
      </w:pPr>
      <w:r>
        <w:t>###</w:t>
      </w:r>
    </w:p>
    <w:p w14:paraId="1082F4FE" w14:textId="77777777" w:rsidR="00D2423D" w:rsidRDefault="00D2423D">
      <w:pPr>
        <w:spacing w:after="0" w:line="240" w:lineRule="auto"/>
        <w:jc w:val="center"/>
        <w:rPr>
          <w:rFonts w:ascii="Lub Dub Medium" w:hAnsi="Lub Dub Medium" w:cs="Arial"/>
        </w:rPr>
      </w:pPr>
    </w:p>
    <w:p w14:paraId="2C107E06" w14:textId="7981B89D" w:rsidR="00D2423D" w:rsidRPr="00C96510" w:rsidRDefault="00000000" w:rsidP="00C96510">
      <w:pPr>
        <w:pStyle w:val="P68B1DB1-Normal9"/>
        <w:spacing w:after="0" w:line="240" w:lineRule="auto"/>
      </w:pPr>
      <w:r>
        <w:rPr>
          <w:rFonts w:ascii="MS Gothic" w:eastAsia="MS Gothic" w:hAnsi="MS Gothic" w:cs="MS Gothic" w:hint="eastAsia"/>
          <w:b/>
        </w:rPr>
        <w:t>關於美國心臟協會</w:t>
      </w:r>
      <w:r>
        <w:rPr>
          <w:rFonts w:eastAsia="Lub Dub Medium" w:cs="Lub Dub Medium"/>
          <w:b/>
        </w:rPr>
        <w:t xml:space="preserve"> </w:t>
      </w:r>
      <w:r>
        <w:rPr>
          <w:rFonts w:eastAsia="Lub Dub Medium" w:cs="Lub Dub Medium"/>
          <w:b/>
        </w:rPr>
        <w:br/>
      </w:r>
      <w:r>
        <w:rPr>
          <w:rFonts w:ascii="MS Gothic" w:eastAsia="MS Gothic" w:hAnsi="MS Gothic" w:cs="MS Gothic" w:hint="eastAsia"/>
        </w:rPr>
        <w:t>美國心臟協會是致力於促進生命長壽、健康生活領域的不懈力量。</w:t>
      </w:r>
      <w:r>
        <w:rPr>
          <w:rFonts w:eastAsia="Lub Dub Medium" w:cs="Lub Dub Medium"/>
        </w:rPr>
        <w:t xml:space="preserve"> </w:t>
      </w:r>
      <w:r>
        <w:rPr>
          <w:rFonts w:ascii="MS Gothic" w:eastAsia="MS Gothic" w:hAnsi="MS Gothic" w:cs="MS Gothic" w:hint="eastAsia"/>
        </w:rPr>
        <w:t>該組織致力於確保所有社群的公平健康</w:t>
      </w:r>
      <w:r w:rsidR="00C96510">
        <w:rPr>
          <w:rFonts w:ascii="MS Gothic" w:eastAsia="MS Gothic" w:hAnsi="MS Gothic" w:cs="MS Gothic" w:hint="eastAsia"/>
        </w:rPr>
        <w:t>、</w:t>
      </w:r>
      <w:r>
        <w:rPr>
          <w:rFonts w:ascii="MS Gothic" w:eastAsia="MS Gothic" w:hAnsi="MS Gothic" w:cs="MS Gothic" w:hint="eastAsia"/>
        </w:rPr>
        <w:t>一百多年來一直是健康資訊的主要來源。</w:t>
      </w:r>
      <w:r>
        <w:rPr>
          <w:rFonts w:eastAsia="Lub Dub Medium" w:cs="Lub Dub Medium"/>
        </w:rPr>
        <w:t xml:space="preserve"> </w:t>
      </w:r>
      <w:r>
        <w:rPr>
          <w:rFonts w:ascii="MS Gothic" w:eastAsia="MS Gothic" w:hAnsi="MS Gothic" w:cs="MS Gothic" w:hint="eastAsia"/>
        </w:rPr>
        <w:t>在全球超過</w:t>
      </w:r>
      <w:r>
        <w:rPr>
          <w:rFonts w:eastAsia="Lub Dub Medium" w:cs="Lub Dub Medium"/>
        </w:rPr>
        <w:t xml:space="preserve"> 3</w:t>
      </w:r>
      <w:r w:rsidR="00C96510">
        <w:rPr>
          <w:rFonts w:ascii="MS Gothic" w:eastAsia="MS Gothic" w:hAnsi="MS Gothic" w:cs="MS Gothic" w:hint="eastAsia"/>
        </w:rPr>
        <w:t>、</w:t>
      </w:r>
      <w:r>
        <w:rPr>
          <w:rFonts w:eastAsia="Lub Dub Medium" w:cs="Lub Dub Medium"/>
        </w:rPr>
        <w:t xml:space="preserve">500 </w:t>
      </w:r>
      <w:r>
        <w:rPr>
          <w:rFonts w:ascii="MS Gothic" w:eastAsia="MS Gothic" w:hAnsi="MS Gothic" w:cs="MS Gothic" w:hint="eastAsia"/>
        </w:rPr>
        <w:t>萬名志工的支援下</w:t>
      </w:r>
      <w:r w:rsidR="00C96510">
        <w:rPr>
          <w:rFonts w:ascii="MS Gothic" w:eastAsia="MS Gothic" w:hAnsi="MS Gothic" w:cs="MS Gothic" w:hint="eastAsia"/>
        </w:rPr>
        <w:t>、</w:t>
      </w:r>
      <w:r>
        <w:rPr>
          <w:rFonts w:ascii="MS Gothic" w:eastAsia="MS Gothic" w:hAnsi="MS Gothic" w:cs="MS Gothic" w:hint="eastAsia"/>
        </w:rPr>
        <w:t>我們資助突破性研究</w:t>
      </w:r>
      <w:r w:rsidR="00C96510">
        <w:rPr>
          <w:rFonts w:ascii="MS Gothic" w:eastAsia="MS Gothic" w:hAnsi="MS Gothic" w:cs="MS Gothic" w:hint="eastAsia"/>
        </w:rPr>
        <w:t>、</w:t>
      </w:r>
      <w:r>
        <w:rPr>
          <w:rFonts w:ascii="MS Gothic" w:eastAsia="MS Gothic" w:hAnsi="MS Gothic" w:cs="MS Gothic" w:hint="eastAsia"/>
        </w:rPr>
        <w:t>倡導公眾健康</w:t>
      </w:r>
      <w:r w:rsidR="00C96510">
        <w:rPr>
          <w:rFonts w:ascii="MS Gothic" w:eastAsia="MS Gothic" w:hAnsi="MS Gothic" w:cs="MS Gothic" w:hint="eastAsia"/>
        </w:rPr>
        <w:t>、</w:t>
      </w:r>
      <w:r>
        <w:rPr>
          <w:rFonts w:ascii="MS Gothic" w:eastAsia="MS Gothic" w:hAnsi="MS Gothic" w:cs="MS Gothic" w:hint="eastAsia"/>
        </w:rPr>
        <w:t>並提供重要資源</w:t>
      </w:r>
      <w:r w:rsidR="00C96510">
        <w:rPr>
          <w:rFonts w:ascii="MS Gothic" w:eastAsia="MS Gothic" w:hAnsi="MS Gothic" w:cs="MS Gothic" w:hint="eastAsia"/>
        </w:rPr>
        <w:t>、</w:t>
      </w:r>
      <w:r>
        <w:rPr>
          <w:rFonts w:ascii="MS Gothic" w:eastAsia="MS Gothic" w:hAnsi="MS Gothic" w:cs="MS Gothic" w:hint="eastAsia"/>
        </w:rPr>
        <w:t>來拯救和改善受到心血管疾病及中風影響的生命。</w:t>
      </w:r>
      <w:r>
        <w:rPr>
          <w:rFonts w:eastAsia="Lub Dub Medium" w:cs="Lub Dub Medium"/>
        </w:rPr>
        <w:t xml:space="preserve"> </w:t>
      </w:r>
      <w:r>
        <w:rPr>
          <w:rFonts w:ascii="MS Gothic" w:eastAsia="MS Gothic" w:hAnsi="MS Gothic" w:cs="MS Gothic" w:hint="eastAsia"/>
        </w:rPr>
        <w:t>透過在科學、政策和照護方面推動突破性進展</w:t>
      </w:r>
      <w:r w:rsidR="00C96510">
        <w:rPr>
          <w:rFonts w:ascii="MS Gothic" w:eastAsia="MS Gothic" w:hAnsi="MS Gothic" w:cs="MS Gothic" w:hint="eastAsia"/>
        </w:rPr>
        <w:t>、</w:t>
      </w:r>
      <w:r>
        <w:rPr>
          <w:rFonts w:ascii="MS Gothic" w:eastAsia="MS Gothic" w:hAnsi="MS Gothic" w:cs="MS Gothic" w:hint="eastAsia"/>
        </w:rPr>
        <w:t>實施行之有效的解決方案</w:t>
      </w:r>
      <w:r w:rsidR="00C96510">
        <w:rPr>
          <w:rFonts w:ascii="MS Gothic" w:eastAsia="MS Gothic" w:hAnsi="MS Gothic" w:cs="MS Gothic" w:hint="eastAsia"/>
        </w:rPr>
        <w:t>、</w:t>
      </w:r>
      <w:r>
        <w:rPr>
          <w:rFonts w:ascii="MS Gothic" w:eastAsia="MS Gothic" w:hAnsi="MS Gothic" w:cs="MS Gothic" w:hint="eastAsia"/>
        </w:rPr>
        <w:t>我們每天都</w:t>
      </w:r>
      <w:r>
        <w:rPr>
          <w:rFonts w:ascii="MS Gothic" w:eastAsia="MS Gothic" w:hAnsi="MS Gothic" w:cs="MS Gothic" w:hint="eastAsia"/>
        </w:rPr>
        <w:lastRenderedPageBreak/>
        <w:t>在為促進健康和改變生命而不懈努力。</w:t>
      </w:r>
      <w:r>
        <w:rPr>
          <w:rFonts w:eastAsia="Lub Dub Medium" w:cs="Lub Dub Medium"/>
        </w:rPr>
        <w:t xml:space="preserve"> </w:t>
      </w:r>
      <w:r>
        <w:rPr>
          <w:rFonts w:ascii="MS Gothic" w:eastAsia="MS Gothic" w:hAnsi="MS Gothic" w:cs="MS Gothic" w:hint="eastAsia"/>
        </w:rPr>
        <w:t>歡迎透過</w:t>
      </w:r>
      <w:r>
        <w:rPr>
          <w:rFonts w:ascii="Calibri" w:eastAsia="Lub Dub Medium" w:hAnsi="Calibri" w:cs="Calibri"/>
        </w:rPr>
        <w:t xml:space="preserve"> </w:t>
      </w:r>
      <w:hyperlink r:id="rId13" w:tgtFrame="_blank" w:history="1">
        <w:r>
          <w:rPr>
            <w:rStyle w:val="Hyperlink"/>
            <w:rFonts w:eastAsia="Lub Dub Medium" w:cs="Lub Dub Medium"/>
          </w:rPr>
          <w:t>heart.org</w:t>
        </w:r>
      </w:hyperlink>
      <w:r w:rsidR="00C96510">
        <w:rPr>
          <w:rFonts w:ascii="MS Gothic" w:eastAsia="MS Gothic" w:hAnsi="MS Gothic" w:cs="MS Gothic" w:hint="eastAsia"/>
        </w:rPr>
        <w:t>（英文網站）</w:t>
      </w:r>
      <w:r>
        <w:rPr>
          <w:rFonts w:ascii="MS Gothic" w:eastAsia="MS Gothic" w:hAnsi="MS Gothic" w:cs="MS Gothic" w:hint="eastAsia"/>
        </w:rPr>
        <w:t>、</w:t>
      </w:r>
      <w:hyperlink r:id="rId14" w:tgtFrame="_blank" w:history="1">
        <w:r>
          <w:rPr>
            <w:rStyle w:val="Hyperlink"/>
            <w:rFonts w:eastAsia="Lub Dub Medium" w:cs="Lub Dub Medium"/>
          </w:rPr>
          <w:t>Facebook</w:t>
        </w:r>
      </w:hyperlink>
      <w:r>
        <w:rPr>
          <w:rFonts w:ascii="MS Gothic" w:eastAsia="MS Gothic" w:hAnsi="MS Gothic" w:cs="MS Gothic" w:hint="eastAsia"/>
        </w:rPr>
        <w:t>、</w:t>
      </w:r>
      <w:r>
        <w:fldChar w:fldCharType="begin"/>
      </w:r>
      <w:r>
        <w:instrText>HYPERLINK "http://x.com/American_Heart" \t "_blank"</w:instrText>
      </w:r>
      <w:r>
        <w:fldChar w:fldCharType="separate"/>
      </w:r>
      <w:r>
        <w:rPr>
          <w:rStyle w:val="Hyperlink"/>
          <w:rFonts w:eastAsia="Lub Dub Medium" w:cs="Lub Dub Medium"/>
        </w:rPr>
        <w:t>X</w:t>
      </w:r>
      <w:r>
        <w:fldChar w:fldCharType="end"/>
      </w:r>
      <w:r>
        <w:rPr>
          <w:rFonts w:eastAsia="Lub Dub Medium" w:hAnsi="Calibri"/>
        </w:rPr>
        <w:t xml:space="preserve"> </w:t>
      </w:r>
      <w:r>
        <w:rPr>
          <w:rFonts w:ascii="MS Gothic" w:eastAsia="MS Gothic" w:hAnsi="MS Gothic" w:cs="MS Gothic" w:hint="eastAsia"/>
        </w:rPr>
        <w:t>或撥打</w:t>
      </w:r>
      <w:r>
        <w:rPr>
          <w:rFonts w:eastAsia="Lub Dub Medium" w:hAnsi="Calibri"/>
        </w:rPr>
        <w:t xml:space="preserve"> </w:t>
      </w:r>
      <w:r w:rsidR="00C96510">
        <w:rPr>
          <w:rFonts w:eastAsia="Lub Dub Medium" w:hAnsi="Calibri"/>
        </w:rPr>
        <w:br/>
      </w:r>
      <w:r>
        <w:rPr>
          <w:rFonts w:eastAsia="Lub Dub Medium" w:hAnsi="Calibri"/>
        </w:rPr>
        <w:t xml:space="preserve">1-800-AHA-USA1 </w:t>
      </w:r>
      <w:r>
        <w:rPr>
          <w:rFonts w:ascii="MS Gothic" w:eastAsia="MS Gothic" w:hAnsi="MS Gothic" w:cs="MS Gothic" w:hint="eastAsia"/>
        </w:rPr>
        <w:t>聯絡我們。</w:t>
      </w:r>
    </w:p>
    <w:p w14:paraId="0FBF6F52" w14:textId="77777777" w:rsidR="00D2423D" w:rsidRDefault="00D2423D">
      <w:pPr>
        <w:spacing w:line="257" w:lineRule="auto"/>
        <w:rPr>
          <w:rFonts w:ascii="Lub Dub Medium" w:eastAsia="Lub Dub Medium" w:hAnsi="Lub Dub Medium" w:cs="Lub Dub Medium"/>
          <w:b/>
        </w:rPr>
      </w:pPr>
    </w:p>
    <w:p w14:paraId="3E1E46AD" w14:textId="009462EA" w:rsidR="00D2423D"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關於美國中風協會</w:t>
      </w:r>
      <w:r>
        <w:rPr>
          <w:rFonts w:ascii="Lub Dub Medium" w:eastAsia="Lub Dub Medium" w:hAnsi="Lub Dub Medium" w:cs="Lub Dub Medium"/>
          <w:b/>
        </w:rPr>
        <w:br/>
      </w:r>
      <w:r>
        <w:rPr>
          <w:rFonts w:ascii="Lub Dub Medium" w:eastAsia="Lub Dub Medium" w:hAnsi="Lub Dub Medium" w:cs="Lub Dub Medium"/>
        </w:rPr>
        <w:t>美國中風協會是一股不懈的力量</w:t>
      </w:r>
      <w:r w:rsidR="00C96510">
        <w:rPr>
          <w:rFonts w:ascii="MS Gothic" w:eastAsia="MS Gothic" w:hAnsi="MS Gothic" w:cs="MS Gothic" w:hint="eastAsia"/>
        </w:rPr>
        <w:t>、</w:t>
      </w:r>
      <w:r>
        <w:rPr>
          <w:rFonts w:ascii="Lub Dub Medium" w:eastAsia="Lub Dub Medium" w:hAnsi="Lub Dub Medium" w:cs="Lub Dub Medium"/>
        </w:rPr>
        <w:t>致力於減少中風並幫助全球人民享受更長壽、更健康的生活。 我們與數百萬志願者和捐助者合作</w:t>
      </w:r>
      <w:r w:rsidR="00C96510">
        <w:rPr>
          <w:rFonts w:ascii="MS Gothic" w:eastAsia="MS Gothic" w:hAnsi="MS Gothic" w:cs="MS Gothic" w:hint="eastAsia"/>
        </w:rPr>
        <w:t>、</w:t>
      </w:r>
      <w:r>
        <w:rPr>
          <w:rFonts w:ascii="Lub Dub Medium" w:eastAsia="Lub Dub Medium" w:hAnsi="Lub Dub Medium" w:cs="Lub Dub Medium"/>
        </w:rPr>
        <w:t>確保所有社區都能獲得公平的健康和中風照護。 我們透過資助創新研究、爭取公眾健康和提供救生資源</w:t>
      </w:r>
      <w:r w:rsidR="00C96510">
        <w:rPr>
          <w:rFonts w:ascii="MS Gothic" w:eastAsia="MS Gothic" w:hAnsi="MS Gothic" w:cs="MS Gothic" w:hint="eastAsia"/>
        </w:rPr>
        <w:t>、</w:t>
      </w:r>
      <w:r>
        <w:rPr>
          <w:rFonts w:ascii="Lub Dub Medium" w:eastAsia="Lub Dub Medium" w:hAnsi="Lub Dub Medium" w:cs="Lub Dub Medium"/>
        </w:rPr>
        <w:t>致力於預防、治療並戰勝中風。 該協會總部位於達拉斯</w:t>
      </w:r>
      <w:r w:rsidR="00C96510">
        <w:rPr>
          <w:rFonts w:ascii="MS Gothic" w:eastAsia="MS Gothic" w:hAnsi="MS Gothic" w:cs="MS Gothic" w:hint="eastAsia"/>
        </w:rPr>
        <w:t>、</w:t>
      </w:r>
      <w:r>
        <w:rPr>
          <w:rFonts w:ascii="Lub Dub Medium" w:eastAsia="Lub Dub Medium" w:hAnsi="Lub Dub Medium" w:cs="Lub Dub Medium"/>
        </w:rPr>
        <w:t>成立於 1998 年</w:t>
      </w:r>
      <w:r w:rsidR="00C96510">
        <w:rPr>
          <w:rFonts w:ascii="MS Gothic" w:eastAsia="MS Gothic" w:hAnsi="MS Gothic" w:cs="MS Gothic" w:hint="eastAsia"/>
        </w:rPr>
        <w:t>、</w:t>
      </w:r>
      <w:r>
        <w:rPr>
          <w:rFonts w:ascii="Lub Dub Medium" w:eastAsia="Lub Dub Medium" w:hAnsi="Lub Dub Medium" w:cs="Lub Dub Medium"/>
        </w:rPr>
        <w:t>是美國心臟協會的分支機構。 如需了解更多資訊或參與其中</w:t>
      </w:r>
      <w:r w:rsidR="00C96510">
        <w:rPr>
          <w:rFonts w:ascii="MS Gothic" w:eastAsia="MS Gothic" w:hAnsi="MS Gothic" w:cs="MS Gothic" w:hint="eastAsia"/>
        </w:rPr>
        <w:t>、</w:t>
      </w:r>
      <w:r>
        <w:rPr>
          <w:rFonts w:ascii="Lub Dub Medium" w:eastAsia="Lub Dub Medium" w:hAnsi="Lub Dub Medium" w:cs="Lub Dub Medium"/>
        </w:rPr>
        <w:t>請致電 1-888-4STROKE 或造訪</w:t>
      </w:r>
      <w:r>
        <w:rPr>
          <w:rFonts w:ascii="Calibri" w:eastAsia="Lub Dub Medium" w:hAnsi="Calibri" w:cs="Calibri"/>
        </w:rPr>
        <w:t xml:space="preserve"> </w:t>
      </w:r>
      <w:hyperlink r:id="rId15" w:history="1">
        <w:r>
          <w:rPr>
            <w:rStyle w:val="Hyperlink"/>
            <w:rFonts w:ascii="Lub Dub Medium" w:eastAsia="Lub Dub Medium" w:hAnsi="Lub Dub Medium" w:cs="Lub Dub Medium"/>
          </w:rPr>
          <w:t>stroke.org</w:t>
        </w:r>
      </w:hyperlink>
      <w:r w:rsidR="00C96510">
        <w:rPr>
          <w:rFonts w:ascii="MS Gothic" w:eastAsia="MS Gothic" w:hAnsi="MS Gothic" w:cs="MS Gothic" w:hint="eastAsia"/>
        </w:rPr>
        <w:t>（英文網站）</w:t>
      </w:r>
      <w:r>
        <w:rPr>
          <w:rFonts w:ascii="Lub Dub Medium" w:eastAsia="Lub Dub Medium" w:hAnsi="Calibri"/>
        </w:rPr>
        <w:t xml:space="preserve">。 歡迎在 </w:t>
      </w:r>
      <w:hyperlink r:id="rId16" w:history="1">
        <w:r>
          <w:rPr>
            <w:rStyle w:val="Hyperlink"/>
            <w:rFonts w:ascii="Lub Dub Medium" w:eastAsia="Lub Dub Medium" w:hAnsi="Lub Dub Medium" w:cs="Lub Dub Medium"/>
          </w:rPr>
          <w:t>Facebook</w:t>
        </w:r>
      </w:hyperlink>
      <w:r>
        <w:rPr>
          <w:rFonts w:ascii="Lub Dub Medium" w:eastAsia="Lub Dub Medium" w:hAnsi="Calibri"/>
        </w:rPr>
        <w:t xml:space="preserve"> 和 </w:t>
      </w:r>
      <w:hyperlink r:id="rId17" w:history="1">
        <w:r>
          <w:rPr>
            <w:rStyle w:val="Hyperlink"/>
            <w:rFonts w:ascii="Lub Dub Medium" w:eastAsia="Lub Dub Medium" w:hAnsi="Lub Dub Medium" w:cs="Lub Dub Medium"/>
          </w:rPr>
          <w:t>X</w:t>
        </w:r>
      </w:hyperlink>
      <w:r>
        <w:rPr>
          <w:rFonts w:ascii="Lub Dub Medium" w:eastAsia="Lub Dub Medium" w:hAnsi="Lub Dub Medium" w:cs="Lub Dub Medium"/>
        </w:rPr>
        <w:t xml:space="preserve"> 上關注我們。</w:t>
      </w:r>
    </w:p>
    <w:p w14:paraId="2A8A22EE" w14:textId="77777777" w:rsidR="00D2423D" w:rsidRDefault="00D2423D">
      <w:pPr>
        <w:spacing w:line="257" w:lineRule="auto"/>
        <w:rPr>
          <w:rFonts w:ascii="Lub Dub Medium" w:eastAsia="Lub Dub Medium" w:hAnsi="Lub Dub Medium" w:cs="Lub Dub Medium"/>
          <w:b/>
        </w:rPr>
      </w:pPr>
    </w:p>
    <w:p w14:paraId="106AD443" w14:textId="67636388" w:rsidR="00D2423D"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關於 Helmsley 慈善信託</w:t>
      </w:r>
      <w:r>
        <w:rPr>
          <w:rFonts w:ascii="Lub Dub Medium" w:hAnsi="Lub Dub Medium"/>
        </w:rPr>
        <w:br/>
        <w:t xml:space="preserve">The Leona M. and Harry B. Helmsley </w:t>
      </w:r>
      <w:r>
        <w:rPr>
          <w:rFonts w:ascii="Lub Dub Medium" w:hAnsi="Lub Dub Medium"/>
        </w:rPr>
        <w:t>慈善信託希望透過支援美國和世界各地在健康方面的傑出工作以及精選地方性計畫</w:t>
      </w:r>
      <w:r w:rsidR="00C96510">
        <w:rPr>
          <w:rFonts w:ascii="Lub Dub Medium" w:hAnsi="Lub Dub Medium"/>
        </w:rPr>
        <w:t>、</w:t>
      </w:r>
      <w:r>
        <w:rPr>
          <w:rFonts w:ascii="Lub Dub Medium" w:hAnsi="Lub Dub Medium"/>
        </w:rPr>
        <w:t>改善人們的生活。</w:t>
      </w:r>
      <w:r>
        <w:rPr>
          <w:rFonts w:ascii="Lub Dub Medium" w:hAnsi="Lub Dub Medium"/>
        </w:rPr>
        <w:t xml:space="preserve"> </w:t>
      </w:r>
      <w:r>
        <w:rPr>
          <w:rFonts w:ascii="Lub Dub Medium" w:hAnsi="Lub Dub Medium"/>
        </w:rPr>
        <w:t>自</w:t>
      </w:r>
      <w:r>
        <w:rPr>
          <w:rFonts w:ascii="Lub Dub Medium" w:hAnsi="Lub Dub Medium"/>
        </w:rPr>
        <w:t xml:space="preserve"> 2008 </w:t>
      </w:r>
      <w:r>
        <w:rPr>
          <w:rFonts w:ascii="Lub Dub Medium" w:hAnsi="Lub Dub Medium"/>
        </w:rPr>
        <w:t>年開始積極捐贈以來</w:t>
      </w:r>
      <w:r w:rsidR="00C96510">
        <w:rPr>
          <w:rFonts w:ascii="Lub Dub Medium" w:hAnsi="Lub Dub Medium"/>
        </w:rPr>
        <w:t>、</w:t>
      </w:r>
      <w:r>
        <w:rPr>
          <w:rFonts w:ascii="Lub Dub Medium" w:hAnsi="Lub Dub Medium"/>
        </w:rPr>
        <w:t xml:space="preserve">Helmsley </w:t>
      </w:r>
      <w:r>
        <w:rPr>
          <w:rFonts w:ascii="Lub Dub Medium" w:hAnsi="Lub Dub Medium"/>
        </w:rPr>
        <w:t>已為各項慈善計畫投入超過</w:t>
      </w:r>
      <w:r>
        <w:rPr>
          <w:rFonts w:ascii="Lub Dub Medium" w:hAnsi="Lub Dub Medium"/>
        </w:rPr>
        <w:t xml:space="preserve"> 45 </w:t>
      </w:r>
      <w:r>
        <w:rPr>
          <w:rFonts w:ascii="Lub Dub Medium" w:hAnsi="Lub Dub Medium"/>
        </w:rPr>
        <w:t>億美元。</w:t>
      </w:r>
      <w:r>
        <w:rPr>
          <w:rFonts w:ascii="Lub Dub Medium" w:hAnsi="Lub Dub Medium"/>
        </w:rPr>
        <w:t xml:space="preserve"> Helmsley </w:t>
      </w:r>
      <w:r>
        <w:rPr>
          <w:rFonts w:ascii="Lub Dub Medium" w:hAnsi="Lub Dub Medium"/>
        </w:rPr>
        <w:t>的農村健康照護計畫資助創新項目</w:t>
      </w:r>
      <w:r w:rsidR="00C96510">
        <w:rPr>
          <w:rFonts w:ascii="Lub Dub Medium" w:hAnsi="Lub Dub Medium"/>
        </w:rPr>
        <w:t>、</w:t>
      </w:r>
      <w:r>
        <w:rPr>
          <w:rFonts w:ascii="Lub Dub Medium" w:hAnsi="Lub Dub Medium"/>
        </w:rPr>
        <w:t>這些項目利用信息技術將農村患者與緊急醫療服務聯繫起來</w:t>
      </w:r>
      <w:r w:rsidR="00C96510">
        <w:rPr>
          <w:rFonts w:ascii="Lub Dub Medium" w:hAnsi="Lub Dub Medium"/>
        </w:rPr>
        <w:t>、</w:t>
      </w:r>
      <w:r>
        <w:rPr>
          <w:rFonts w:ascii="Lub Dub Medium" w:hAnsi="Lub Dub Medium"/>
        </w:rPr>
        <w:t>為偏遠地區患者提供最新的醫療療法</w:t>
      </w:r>
      <w:r w:rsidR="00C96510">
        <w:rPr>
          <w:rFonts w:ascii="Lub Dub Medium" w:hAnsi="Lub Dub Medium"/>
        </w:rPr>
        <w:t>、</w:t>
      </w:r>
      <w:r>
        <w:rPr>
          <w:rFonts w:ascii="Lub Dub Medium" w:hAnsi="Lub Dub Medium"/>
        </w:rPr>
        <w:t>並為農村醫院和</w:t>
      </w:r>
      <w:r>
        <w:rPr>
          <w:rFonts w:ascii="Lub Dub Medium" w:hAnsi="Lub Dub Medium"/>
        </w:rPr>
        <w:t xml:space="preserve"> EMS </w:t>
      </w:r>
      <w:r>
        <w:rPr>
          <w:rFonts w:ascii="Lub Dub Medium" w:hAnsi="Lub Dub Medium"/>
        </w:rPr>
        <w:t>人員提供最先進的培訓。</w:t>
      </w:r>
      <w:r>
        <w:rPr>
          <w:rFonts w:ascii="Lub Dub Medium" w:hAnsi="Lub Dub Medium"/>
        </w:rPr>
        <w:t xml:space="preserve"> </w:t>
      </w:r>
      <w:bookmarkStart w:id="0" w:name="_Hlk194064013"/>
      <w:r>
        <w:rPr>
          <w:rFonts w:ascii="Lub Dub Medium" w:eastAsia="Lub Dub Medium" w:hAnsi="Lub Dub Medium" w:cs="Lub Dub Medium"/>
        </w:rPr>
        <w:t>迄今為止</w:t>
      </w:r>
      <w:r w:rsidR="00C96510">
        <w:rPr>
          <w:rFonts w:ascii="MS Gothic" w:eastAsia="MS Gothic" w:hAnsi="MS Gothic" w:cs="MS Gothic" w:hint="eastAsia"/>
        </w:rPr>
        <w:t>、</w:t>
      </w:r>
      <w:r>
        <w:rPr>
          <w:rFonts w:ascii="Lub Dub Medium" w:eastAsia="Lub Dub Medium" w:hAnsi="Lub Dub Medium" w:cs="Lub Dub Medium"/>
        </w:rPr>
        <w:t>該計畫已向</w:t>
      </w:r>
      <w:bookmarkEnd w:id="0"/>
      <w:r>
        <w:rPr>
          <w:rFonts w:ascii="Lub Dub Medium" w:eastAsia="Lub Dub Medium" w:hAnsi="Lub Dub Medium" w:cs="Lub Dub Medium"/>
        </w:rPr>
        <w:t>夏威夷州、愛荷華州、明尼蘇達州、蒙大拿州、內布拉斯加州、內華達州、北達科他州、南達科他州、懷俄明州以及兩個美國太平洋領地（美屬薩摩亞和北馬里亞納群島聯邦）的組織和計畫捐贈了超過 8 億美元。 有關更多資訊</w:t>
      </w:r>
      <w:r w:rsidR="00C96510">
        <w:rPr>
          <w:rFonts w:ascii="MS Gothic" w:eastAsia="MS Gothic" w:hAnsi="MS Gothic" w:cs="MS Gothic" w:hint="eastAsia"/>
        </w:rPr>
        <w:t>、</w:t>
      </w:r>
      <w:r>
        <w:rPr>
          <w:rFonts w:ascii="Lub Dub Medium" w:eastAsia="Lub Dub Medium" w:hAnsi="Lub Dub Medium" w:cs="Lub Dub Medium"/>
        </w:rPr>
        <w:t xml:space="preserve">請造訪 </w:t>
      </w:r>
      <w:r>
        <w:rPr>
          <w:rFonts w:ascii="Lub Dub Medium" w:eastAsia="Lub Dub Medium" w:hAnsi="Lub Dub Medium" w:cs="Lub Dub Medium"/>
          <w:u w:val="single"/>
        </w:rPr>
        <w:t>www.helmsleytrust.org</w:t>
      </w:r>
      <w:r>
        <w:rPr>
          <w:rFonts w:ascii="Lub Dub Medium" w:eastAsia="Lub Dub Medium" w:hAnsi="Lub Dub Medium" w:cs="Lub Dub Medium"/>
        </w:rPr>
        <w:t>。</w:t>
      </w:r>
      <w:r>
        <w:rPr>
          <w:rFonts w:ascii="Lub Dub Medium" w:eastAsia="Lub Dub Medium" w:hAnsi="Lub Dub Medium" w:cs="Lub Dub Medium"/>
          <w:b/>
        </w:rPr>
        <w:t xml:space="preserve">  </w:t>
      </w:r>
    </w:p>
    <w:p w14:paraId="0723D5F4" w14:textId="77777777" w:rsidR="00D2423D" w:rsidRDefault="00D2423D">
      <w:pPr>
        <w:spacing w:after="0" w:line="240" w:lineRule="auto"/>
        <w:rPr>
          <w:rFonts w:ascii="Lub Dub Medium" w:eastAsia="Lub Dub Medium" w:hAnsi="Lub Dub Medium" w:cs="Lub Dub Medium"/>
          <w:b/>
        </w:rPr>
      </w:pPr>
    </w:p>
    <w:p w14:paraId="0F7B7FB8" w14:textId="4285192E" w:rsidR="00D2423D" w:rsidRDefault="00000000">
      <w:pPr>
        <w:pStyle w:val="P68B1DB1-Normal8"/>
        <w:spacing w:after="0" w:line="240" w:lineRule="auto"/>
      </w:pPr>
      <w:r>
        <w:t xml:space="preserve">媒體查詢： </w:t>
      </w:r>
    </w:p>
    <w:p w14:paraId="6909C407" w14:textId="4A867FDE" w:rsidR="00D2423D" w:rsidRDefault="00000000">
      <w:pPr>
        <w:tabs>
          <w:tab w:val="left" w:pos="360"/>
          <w:tab w:val="left" w:pos="5760"/>
        </w:tabs>
        <w:spacing w:after="0" w:line="240" w:lineRule="auto"/>
      </w:pPr>
      <w:r>
        <w:rPr>
          <w:rFonts w:ascii="Lub Dub Medium" w:eastAsia="Times New Roman" w:hAnsi="Lub Dub Medium" w:cs="Times New Roman"/>
        </w:rPr>
        <w:t>Megan Davidson: 701-741-9188；</w:t>
      </w:r>
      <w:hyperlink r:id="rId18">
        <w:r>
          <w:rPr>
            <w:rStyle w:val="Hyperlink"/>
            <w:rFonts w:ascii="Lub Dub Medium" w:eastAsia="Times New Roman" w:hAnsi="Lub Dub Medium" w:cs="Times New Roman"/>
            <w:color w:val="auto"/>
          </w:rPr>
          <w:t>Megan.Davidson@Heart.org</w:t>
        </w:r>
      </w:hyperlink>
    </w:p>
    <w:p w14:paraId="09E39470" w14:textId="77777777" w:rsidR="00D2423D" w:rsidRDefault="00000000">
      <w:pPr>
        <w:pStyle w:val="P68B1DB1-Normal9"/>
        <w:tabs>
          <w:tab w:val="left" w:pos="360"/>
          <w:tab w:val="left" w:pos="5760"/>
        </w:tabs>
        <w:spacing w:after="0" w:line="240" w:lineRule="auto"/>
        <w:rPr>
          <w:rFonts w:cs="Arial"/>
        </w:rPr>
      </w:pPr>
      <w:r>
        <w:t>民眾提問的聯絡管道：1-800-AHA-USA1 (242-8721)</w:t>
      </w:r>
    </w:p>
    <w:p w14:paraId="7B9048C5" w14:textId="15F50864" w:rsidR="00D2423D" w:rsidRDefault="00000000">
      <w:pPr>
        <w:pStyle w:val="P68B1DB1-Normal9"/>
        <w:spacing w:after="0" w:line="240" w:lineRule="auto"/>
      </w:pPr>
      <w:hyperlink r:id="rId19">
        <w:proofErr w:type="spellStart"/>
        <w:r>
          <w:rPr>
            <w:u w:val="single"/>
          </w:rPr>
          <w:t>heart.org</w:t>
        </w:r>
      </w:hyperlink>
      <w:r>
        <w:t>與</w:t>
      </w:r>
      <w:proofErr w:type="spellEnd"/>
      <w:r>
        <w:t xml:space="preserve"> </w:t>
      </w:r>
      <w:hyperlink r:id="rId20">
        <w:r>
          <w:rPr>
            <w:u w:val="single"/>
          </w:rPr>
          <w:t>stroke.org</w:t>
        </w:r>
      </w:hyperlink>
    </w:p>
    <w:p w14:paraId="726F036F" w14:textId="77777777" w:rsidR="00D2423D" w:rsidRDefault="00D2423D">
      <w:pPr>
        <w:spacing w:after="0" w:line="240" w:lineRule="auto"/>
      </w:pPr>
    </w:p>
    <w:p w14:paraId="6223F1E6" w14:textId="77777777" w:rsidR="00D2423D" w:rsidRDefault="00D2423D">
      <w:pPr>
        <w:spacing w:after="0" w:line="240" w:lineRule="auto"/>
      </w:pPr>
    </w:p>
    <w:p w14:paraId="62CEE9D1" w14:textId="77777777" w:rsidR="00D2423D" w:rsidRDefault="00D2423D">
      <w:pPr>
        <w:spacing w:after="0" w:line="240" w:lineRule="auto"/>
      </w:pPr>
    </w:p>
    <w:p w14:paraId="3B1986F0" w14:textId="77777777" w:rsidR="00D2423D" w:rsidRDefault="00D2423D">
      <w:pPr>
        <w:spacing w:after="0" w:line="240" w:lineRule="auto"/>
      </w:pPr>
    </w:p>
    <w:p w14:paraId="72FECA44" w14:textId="77777777" w:rsidR="00D2423D" w:rsidRDefault="00D2423D">
      <w:pPr>
        <w:spacing w:after="0" w:line="240" w:lineRule="auto"/>
      </w:pPr>
    </w:p>
    <w:p w14:paraId="683831B2" w14:textId="6B5F77A2" w:rsidR="00D2423D" w:rsidRDefault="00000000" w:rsidP="00C96510">
      <w:pPr>
        <w:pStyle w:val="P68B1DB1-Normal9"/>
        <w:wordWrap w:val="0"/>
        <w:spacing w:after="0" w:line="240" w:lineRule="auto"/>
      </w:pPr>
      <w:proofErr w:type="spellStart"/>
      <w:r>
        <w:rPr>
          <w:b/>
        </w:rPr>
        <w:t>關鍵詞</w:t>
      </w:r>
      <w:r>
        <w:t>：美國心臟協會、AHA、夏威夷、Mission</w:t>
      </w:r>
      <w:proofErr w:type="spellEnd"/>
      <w:r>
        <w:t xml:space="preserve"> Lifeline </w:t>
      </w:r>
      <w:proofErr w:type="spellStart"/>
      <w:r>
        <w:t>Stroke、夏威夷</w:t>
      </w:r>
      <w:proofErr w:type="spellEnd"/>
      <w:r>
        <w:t xml:space="preserve"> Mission: Lifeline Stroke、</w:t>
      </w:r>
      <w:r w:rsidR="00C96510">
        <w:br/>
      </w:r>
      <w:r>
        <w:t xml:space="preserve">Helmsley 慈善信託、中風、腦健康、中風照護系統、夏威夷農村健康照護、心臟病和中風預防、醫院中風準備、中風存活率、急性中風治療、緊急中風應對、美國中風協會、Green </w:t>
      </w:r>
      <w:proofErr w:type="spellStart"/>
      <w:r>
        <w:t>州長、夏威夷</w:t>
      </w:r>
      <w:proofErr w:type="spellEnd"/>
      <w:r>
        <w:t xml:space="preserve"> EMS </w:t>
      </w:r>
      <w:proofErr w:type="spellStart"/>
      <w:r>
        <w:t>中風應對</w:t>
      </w:r>
      <w:proofErr w:type="spellEnd"/>
    </w:p>
    <w:sectPr w:rsidR="00D242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A8FD" w14:textId="77777777" w:rsidR="00A3488E" w:rsidRDefault="00A3488E">
      <w:pPr>
        <w:spacing w:after="0" w:line="240" w:lineRule="auto"/>
      </w:pPr>
      <w:r>
        <w:separator/>
      </w:r>
    </w:p>
  </w:endnote>
  <w:endnote w:type="continuationSeparator" w:id="0">
    <w:p w14:paraId="530CD2BE" w14:textId="77777777" w:rsidR="00A3488E" w:rsidRDefault="00A3488E">
      <w:pPr>
        <w:spacing w:after="0" w:line="240" w:lineRule="auto"/>
      </w:pPr>
      <w:r>
        <w:continuationSeparator/>
      </w:r>
    </w:p>
  </w:endnote>
  <w:endnote w:type="continuationNotice" w:id="1">
    <w:p w14:paraId="786B99F1" w14:textId="77777777" w:rsidR="00A3488E" w:rsidRDefault="00A348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595EA" w14:textId="77777777" w:rsidR="00A3488E" w:rsidRDefault="00A3488E">
      <w:pPr>
        <w:spacing w:after="0" w:line="240" w:lineRule="auto"/>
      </w:pPr>
      <w:r>
        <w:separator/>
      </w:r>
    </w:p>
  </w:footnote>
  <w:footnote w:type="continuationSeparator" w:id="0">
    <w:p w14:paraId="045579C7" w14:textId="77777777" w:rsidR="00A3488E" w:rsidRDefault="00A3488E">
      <w:pPr>
        <w:spacing w:after="0" w:line="240" w:lineRule="auto"/>
      </w:pPr>
      <w:r>
        <w:continuationSeparator/>
      </w:r>
    </w:p>
  </w:footnote>
  <w:footnote w:type="continuationNotice" w:id="1">
    <w:p w14:paraId="0F1CA827" w14:textId="77777777" w:rsidR="00A3488E" w:rsidRDefault="00A3488E">
      <w:pPr>
        <w:spacing w:after="0" w:line="240" w:lineRule="auto"/>
      </w:pPr>
    </w:p>
  </w:footnote>
  <w:footnote w:id="2">
    <w:p w14:paraId="506DCC80" w14:textId="77777777" w:rsidR="00D2423D" w:rsidRDefault="00000000">
      <w:pPr>
        <w:pStyle w:val="FootnoteText"/>
      </w:pPr>
      <w:r>
        <w:rPr>
          <w:rStyle w:val="FootnoteReference"/>
        </w:rPr>
        <w:footnoteRef/>
      </w:r>
      <w:r>
        <w:t xml:space="preserve"> 美國疾病管制暨預防中心。 （2022 年 2 月 28 日）。 </w:t>
      </w:r>
      <w:r>
        <w:rPr>
          <w:i/>
        </w:rPr>
        <w:t>各州統計資料——中風死亡率</w:t>
      </w:r>
      <w:r>
        <w:t xml:space="preserve">。 美國疾病管制暨預防中心。 https://www.cdc.gov/nchs/pressroom/sosmap/stroke_mortality/stroke.htm </w:t>
      </w:r>
    </w:p>
    <w:p w14:paraId="057F34A3" w14:textId="1F4B2949" w:rsidR="00D2423D" w:rsidRDefault="00000000">
      <w:pPr>
        <w:pStyle w:val="FootnoteText"/>
      </w:pPr>
      <w:hyperlink r:id="rId1" w:history="1">
        <w:r>
          <w:rPr>
            <w:rStyle w:val="Hyperlink"/>
          </w:rPr>
          <w:t>各州統計資料——中風死亡率</w:t>
        </w:r>
      </w:hyperlink>
    </w:p>
  </w:footnote>
  <w:footnote w:id="3">
    <w:p w14:paraId="054B698D" w14:textId="77777777" w:rsidR="00D2423D" w:rsidRDefault="00000000">
      <w:pPr>
        <w:pStyle w:val="FootnoteText"/>
      </w:pPr>
      <w:r>
        <w:rPr>
          <w:rStyle w:val="FootnoteReference"/>
        </w:rPr>
        <w:footnoteRef/>
      </w:r>
      <w:r>
        <w:t xml:space="preserve">美國疾病管制暨預防中心。 （2022 年 2 月 28 日）。 </w:t>
      </w:r>
      <w:r>
        <w:rPr>
          <w:i/>
        </w:rPr>
        <w:t>各州統計資料——中風死亡率</w:t>
      </w:r>
      <w:r>
        <w:t xml:space="preserve">。 美國疾病管制暨預防中心。 https://www.cdc.gov/nchs/pressroom/sosmap/stroke_mortality/stroke.htm </w:t>
      </w:r>
    </w:p>
    <w:p w14:paraId="706F91D2" w14:textId="391CF0C8" w:rsidR="00D2423D" w:rsidRDefault="00000000">
      <w:pPr>
        <w:pStyle w:val="FootnoteText"/>
      </w:pPr>
      <w:r>
        <w:t xml:space="preserve"> </w:t>
      </w:r>
      <w:hyperlink r:id="rId2" w:history="1">
        <w:r>
          <w:rPr>
            <w:rStyle w:val="Hyperlink"/>
          </w:rPr>
          <w:t>各州統計資料——中風死亡率</w:t>
        </w:r>
      </w:hyperlink>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F5E8B"/>
    <w:multiLevelType w:val="hybridMultilevel"/>
    <w:tmpl w:val="EF3C8418"/>
    <w:lvl w:ilvl="0" w:tplc="441AE5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915304">
    <w:abstractNumId w:val="0"/>
  </w:num>
  <w:num w:numId="2" w16cid:durableId="121211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35"/>
    <w:rsid w:val="0000009F"/>
    <w:rsid w:val="00001E11"/>
    <w:rsid w:val="00001EF3"/>
    <w:rsid w:val="000020C8"/>
    <w:rsid w:val="0000690A"/>
    <w:rsid w:val="000124FB"/>
    <w:rsid w:val="00013D9E"/>
    <w:rsid w:val="00020E4D"/>
    <w:rsid w:val="00022316"/>
    <w:rsid w:val="0003021B"/>
    <w:rsid w:val="00032A79"/>
    <w:rsid w:val="00035D1D"/>
    <w:rsid w:val="00040E87"/>
    <w:rsid w:val="00041226"/>
    <w:rsid w:val="00045BF7"/>
    <w:rsid w:val="0005073D"/>
    <w:rsid w:val="000544C5"/>
    <w:rsid w:val="00057BF4"/>
    <w:rsid w:val="000764AF"/>
    <w:rsid w:val="000818F0"/>
    <w:rsid w:val="000835E6"/>
    <w:rsid w:val="000909F5"/>
    <w:rsid w:val="000919F2"/>
    <w:rsid w:val="00094E63"/>
    <w:rsid w:val="00095224"/>
    <w:rsid w:val="0009756C"/>
    <w:rsid w:val="000A3035"/>
    <w:rsid w:val="000C45A9"/>
    <w:rsid w:val="000C778F"/>
    <w:rsid w:val="000D39AB"/>
    <w:rsid w:val="000D6E66"/>
    <w:rsid w:val="000E3D60"/>
    <w:rsid w:val="000F5ED2"/>
    <w:rsid w:val="000F7672"/>
    <w:rsid w:val="00102BE4"/>
    <w:rsid w:val="001053E0"/>
    <w:rsid w:val="00127385"/>
    <w:rsid w:val="00130089"/>
    <w:rsid w:val="00133FF6"/>
    <w:rsid w:val="00141AAE"/>
    <w:rsid w:val="0014322C"/>
    <w:rsid w:val="00155D5A"/>
    <w:rsid w:val="001623DC"/>
    <w:rsid w:val="00163C1B"/>
    <w:rsid w:val="0017104F"/>
    <w:rsid w:val="00173F7D"/>
    <w:rsid w:val="001A1189"/>
    <w:rsid w:val="001A4116"/>
    <w:rsid w:val="001B3DB8"/>
    <w:rsid w:val="001B5EE4"/>
    <w:rsid w:val="001C4999"/>
    <w:rsid w:val="001C60B5"/>
    <w:rsid w:val="001D26DD"/>
    <w:rsid w:val="001D4322"/>
    <w:rsid w:val="001D5B34"/>
    <w:rsid w:val="001F26DF"/>
    <w:rsid w:val="0020325D"/>
    <w:rsid w:val="00206E27"/>
    <w:rsid w:val="0020758F"/>
    <w:rsid w:val="0021245C"/>
    <w:rsid w:val="00213B2A"/>
    <w:rsid w:val="002275D9"/>
    <w:rsid w:val="0023144E"/>
    <w:rsid w:val="002339BE"/>
    <w:rsid w:val="00242FCC"/>
    <w:rsid w:val="00251988"/>
    <w:rsid w:val="00252766"/>
    <w:rsid w:val="00266FF3"/>
    <w:rsid w:val="0027046D"/>
    <w:rsid w:val="00272D85"/>
    <w:rsid w:val="00273BE6"/>
    <w:rsid w:val="0027503D"/>
    <w:rsid w:val="00275A6A"/>
    <w:rsid w:val="00280CA6"/>
    <w:rsid w:val="00281EB7"/>
    <w:rsid w:val="00291C43"/>
    <w:rsid w:val="00293E91"/>
    <w:rsid w:val="00297BDB"/>
    <w:rsid w:val="002A111A"/>
    <w:rsid w:val="002A5C3C"/>
    <w:rsid w:val="002B24B7"/>
    <w:rsid w:val="002C1C7C"/>
    <w:rsid w:val="002D2DC2"/>
    <w:rsid w:val="002E0879"/>
    <w:rsid w:val="002E21DE"/>
    <w:rsid w:val="002F109A"/>
    <w:rsid w:val="00304664"/>
    <w:rsid w:val="00307DD3"/>
    <w:rsid w:val="00314502"/>
    <w:rsid w:val="00320814"/>
    <w:rsid w:val="003216ED"/>
    <w:rsid w:val="00324E0C"/>
    <w:rsid w:val="00330A50"/>
    <w:rsid w:val="00333A52"/>
    <w:rsid w:val="00344B9B"/>
    <w:rsid w:val="0034607E"/>
    <w:rsid w:val="00353AD8"/>
    <w:rsid w:val="00360942"/>
    <w:rsid w:val="00377951"/>
    <w:rsid w:val="0038231A"/>
    <w:rsid w:val="00384690"/>
    <w:rsid w:val="00390A59"/>
    <w:rsid w:val="00396394"/>
    <w:rsid w:val="003A5D77"/>
    <w:rsid w:val="003B2308"/>
    <w:rsid w:val="003C10D2"/>
    <w:rsid w:val="003C3E24"/>
    <w:rsid w:val="003E00E5"/>
    <w:rsid w:val="003E04FC"/>
    <w:rsid w:val="003F1B68"/>
    <w:rsid w:val="003F2070"/>
    <w:rsid w:val="003F4711"/>
    <w:rsid w:val="003F5F77"/>
    <w:rsid w:val="003F7C37"/>
    <w:rsid w:val="00400480"/>
    <w:rsid w:val="00415EB0"/>
    <w:rsid w:val="00417A40"/>
    <w:rsid w:val="00423266"/>
    <w:rsid w:val="004247EC"/>
    <w:rsid w:val="004317E4"/>
    <w:rsid w:val="00431A92"/>
    <w:rsid w:val="004323C0"/>
    <w:rsid w:val="00442EFA"/>
    <w:rsid w:val="004505C5"/>
    <w:rsid w:val="0045446F"/>
    <w:rsid w:val="00455ECC"/>
    <w:rsid w:val="004733D4"/>
    <w:rsid w:val="00475A70"/>
    <w:rsid w:val="00475C24"/>
    <w:rsid w:val="004815A0"/>
    <w:rsid w:val="00490EA3"/>
    <w:rsid w:val="004A57F3"/>
    <w:rsid w:val="004A6135"/>
    <w:rsid w:val="004B37F9"/>
    <w:rsid w:val="004B622B"/>
    <w:rsid w:val="004C44CA"/>
    <w:rsid w:val="004C6B21"/>
    <w:rsid w:val="004C7343"/>
    <w:rsid w:val="004D0608"/>
    <w:rsid w:val="004D157B"/>
    <w:rsid w:val="004D49FD"/>
    <w:rsid w:val="004D6486"/>
    <w:rsid w:val="004D6DCB"/>
    <w:rsid w:val="004E52D2"/>
    <w:rsid w:val="004E56C9"/>
    <w:rsid w:val="004E73A2"/>
    <w:rsid w:val="004F098E"/>
    <w:rsid w:val="004F62B2"/>
    <w:rsid w:val="004F630F"/>
    <w:rsid w:val="004F6D76"/>
    <w:rsid w:val="004F7F9F"/>
    <w:rsid w:val="005002CC"/>
    <w:rsid w:val="00503CBC"/>
    <w:rsid w:val="00505147"/>
    <w:rsid w:val="00510E23"/>
    <w:rsid w:val="005148FE"/>
    <w:rsid w:val="0051740F"/>
    <w:rsid w:val="00525D96"/>
    <w:rsid w:val="00534572"/>
    <w:rsid w:val="00535E8C"/>
    <w:rsid w:val="00543F53"/>
    <w:rsid w:val="005441D0"/>
    <w:rsid w:val="00544341"/>
    <w:rsid w:val="00544B40"/>
    <w:rsid w:val="005466AE"/>
    <w:rsid w:val="005534DB"/>
    <w:rsid w:val="00554711"/>
    <w:rsid w:val="00557B65"/>
    <w:rsid w:val="00560435"/>
    <w:rsid w:val="00566111"/>
    <w:rsid w:val="0056624C"/>
    <w:rsid w:val="00570C57"/>
    <w:rsid w:val="00573DCD"/>
    <w:rsid w:val="00577AFB"/>
    <w:rsid w:val="00591F93"/>
    <w:rsid w:val="005A11CD"/>
    <w:rsid w:val="005A2757"/>
    <w:rsid w:val="005A36E6"/>
    <w:rsid w:val="005A566E"/>
    <w:rsid w:val="005C64E0"/>
    <w:rsid w:val="005E67AF"/>
    <w:rsid w:val="005F071F"/>
    <w:rsid w:val="005F2BA6"/>
    <w:rsid w:val="005F33C8"/>
    <w:rsid w:val="005F3DE2"/>
    <w:rsid w:val="006029A7"/>
    <w:rsid w:val="006032E1"/>
    <w:rsid w:val="00612446"/>
    <w:rsid w:val="006140CA"/>
    <w:rsid w:val="00620E6B"/>
    <w:rsid w:val="006320C6"/>
    <w:rsid w:val="00633EAD"/>
    <w:rsid w:val="0064146E"/>
    <w:rsid w:val="00655B20"/>
    <w:rsid w:val="00660F36"/>
    <w:rsid w:val="00663ECD"/>
    <w:rsid w:val="006745E4"/>
    <w:rsid w:val="00682B8F"/>
    <w:rsid w:val="006864A5"/>
    <w:rsid w:val="00695A19"/>
    <w:rsid w:val="00697E67"/>
    <w:rsid w:val="006B2B4D"/>
    <w:rsid w:val="006B2D1B"/>
    <w:rsid w:val="006B6B34"/>
    <w:rsid w:val="006C6FFE"/>
    <w:rsid w:val="006D03C2"/>
    <w:rsid w:val="006D5B0B"/>
    <w:rsid w:val="006E4861"/>
    <w:rsid w:val="006F13D3"/>
    <w:rsid w:val="006F41EB"/>
    <w:rsid w:val="006F7D67"/>
    <w:rsid w:val="00702C93"/>
    <w:rsid w:val="00703CBE"/>
    <w:rsid w:val="00710660"/>
    <w:rsid w:val="00713EFF"/>
    <w:rsid w:val="00724BA8"/>
    <w:rsid w:val="007262E7"/>
    <w:rsid w:val="00732040"/>
    <w:rsid w:val="00742031"/>
    <w:rsid w:val="00742FCF"/>
    <w:rsid w:val="007440FF"/>
    <w:rsid w:val="00744477"/>
    <w:rsid w:val="00750FAB"/>
    <w:rsid w:val="00753447"/>
    <w:rsid w:val="007756EF"/>
    <w:rsid w:val="0078210E"/>
    <w:rsid w:val="00785A1A"/>
    <w:rsid w:val="00791B76"/>
    <w:rsid w:val="00796183"/>
    <w:rsid w:val="0079681D"/>
    <w:rsid w:val="00797002"/>
    <w:rsid w:val="007A2A29"/>
    <w:rsid w:val="007A2C3D"/>
    <w:rsid w:val="007A535D"/>
    <w:rsid w:val="007C7663"/>
    <w:rsid w:val="007D1B8B"/>
    <w:rsid w:val="007D35DF"/>
    <w:rsid w:val="007D559F"/>
    <w:rsid w:val="007E6F4F"/>
    <w:rsid w:val="007F596A"/>
    <w:rsid w:val="007F601B"/>
    <w:rsid w:val="008077CC"/>
    <w:rsid w:val="00815510"/>
    <w:rsid w:val="008207A2"/>
    <w:rsid w:val="00820CB4"/>
    <w:rsid w:val="00822675"/>
    <w:rsid w:val="008316E1"/>
    <w:rsid w:val="0083408B"/>
    <w:rsid w:val="008372E0"/>
    <w:rsid w:val="008464D2"/>
    <w:rsid w:val="00853249"/>
    <w:rsid w:val="00854FEB"/>
    <w:rsid w:val="00856D03"/>
    <w:rsid w:val="008633E4"/>
    <w:rsid w:val="00864F67"/>
    <w:rsid w:val="008705A2"/>
    <w:rsid w:val="00872C8A"/>
    <w:rsid w:val="00875E7C"/>
    <w:rsid w:val="008818B9"/>
    <w:rsid w:val="00884555"/>
    <w:rsid w:val="008A142C"/>
    <w:rsid w:val="008A49AE"/>
    <w:rsid w:val="008B26D1"/>
    <w:rsid w:val="008B6DFC"/>
    <w:rsid w:val="008C1234"/>
    <w:rsid w:val="008C2FB3"/>
    <w:rsid w:val="008C50F5"/>
    <w:rsid w:val="008C5D01"/>
    <w:rsid w:val="008D116F"/>
    <w:rsid w:val="008D48D8"/>
    <w:rsid w:val="008E19EC"/>
    <w:rsid w:val="0090545B"/>
    <w:rsid w:val="00905F2F"/>
    <w:rsid w:val="0091108D"/>
    <w:rsid w:val="009177FE"/>
    <w:rsid w:val="009204AC"/>
    <w:rsid w:val="00924906"/>
    <w:rsid w:val="00925567"/>
    <w:rsid w:val="009305D8"/>
    <w:rsid w:val="009324D9"/>
    <w:rsid w:val="00934DD8"/>
    <w:rsid w:val="00950F15"/>
    <w:rsid w:val="009560EF"/>
    <w:rsid w:val="00967D0E"/>
    <w:rsid w:val="0097609E"/>
    <w:rsid w:val="00983E61"/>
    <w:rsid w:val="00985BCE"/>
    <w:rsid w:val="00990984"/>
    <w:rsid w:val="009A3144"/>
    <w:rsid w:val="009A7614"/>
    <w:rsid w:val="009B1940"/>
    <w:rsid w:val="009C0AAB"/>
    <w:rsid w:val="009C2069"/>
    <w:rsid w:val="009C2CA0"/>
    <w:rsid w:val="009C47DD"/>
    <w:rsid w:val="009C59BC"/>
    <w:rsid w:val="009F6E7C"/>
    <w:rsid w:val="00A02E4C"/>
    <w:rsid w:val="00A05D64"/>
    <w:rsid w:val="00A24017"/>
    <w:rsid w:val="00A30A76"/>
    <w:rsid w:val="00A33983"/>
    <w:rsid w:val="00A3488E"/>
    <w:rsid w:val="00A41600"/>
    <w:rsid w:val="00A4251E"/>
    <w:rsid w:val="00A44EA0"/>
    <w:rsid w:val="00A4759A"/>
    <w:rsid w:val="00A51425"/>
    <w:rsid w:val="00A54B48"/>
    <w:rsid w:val="00A576EB"/>
    <w:rsid w:val="00A74F0E"/>
    <w:rsid w:val="00A76785"/>
    <w:rsid w:val="00A76E71"/>
    <w:rsid w:val="00A84705"/>
    <w:rsid w:val="00A8547C"/>
    <w:rsid w:val="00A859D9"/>
    <w:rsid w:val="00A87CC1"/>
    <w:rsid w:val="00A87FED"/>
    <w:rsid w:val="00A93965"/>
    <w:rsid w:val="00A9559A"/>
    <w:rsid w:val="00A95990"/>
    <w:rsid w:val="00A9735E"/>
    <w:rsid w:val="00AA6B89"/>
    <w:rsid w:val="00AC33C5"/>
    <w:rsid w:val="00AC4916"/>
    <w:rsid w:val="00AD1B06"/>
    <w:rsid w:val="00AD307F"/>
    <w:rsid w:val="00AE0567"/>
    <w:rsid w:val="00AF2B31"/>
    <w:rsid w:val="00B11894"/>
    <w:rsid w:val="00B245B3"/>
    <w:rsid w:val="00B2705C"/>
    <w:rsid w:val="00B32153"/>
    <w:rsid w:val="00B323A0"/>
    <w:rsid w:val="00B339DF"/>
    <w:rsid w:val="00B3637B"/>
    <w:rsid w:val="00B36573"/>
    <w:rsid w:val="00B40E1C"/>
    <w:rsid w:val="00B6214A"/>
    <w:rsid w:val="00B63303"/>
    <w:rsid w:val="00B80A02"/>
    <w:rsid w:val="00B95CEF"/>
    <w:rsid w:val="00BA0014"/>
    <w:rsid w:val="00BA0C73"/>
    <w:rsid w:val="00BA6E2D"/>
    <w:rsid w:val="00BA7F1F"/>
    <w:rsid w:val="00BB13BA"/>
    <w:rsid w:val="00BB73EC"/>
    <w:rsid w:val="00BC059C"/>
    <w:rsid w:val="00BE6AC8"/>
    <w:rsid w:val="00BF4EE3"/>
    <w:rsid w:val="00BF64B7"/>
    <w:rsid w:val="00C01CEB"/>
    <w:rsid w:val="00C03015"/>
    <w:rsid w:val="00C077CD"/>
    <w:rsid w:val="00C113FF"/>
    <w:rsid w:val="00C1739C"/>
    <w:rsid w:val="00C23655"/>
    <w:rsid w:val="00C26EE9"/>
    <w:rsid w:val="00C31D75"/>
    <w:rsid w:val="00C31D97"/>
    <w:rsid w:val="00C43826"/>
    <w:rsid w:val="00C43FEF"/>
    <w:rsid w:val="00C460DE"/>
    <w:rsid w:val="00C47154"/>
    <w:rsid w:val="00C6110B"/>
    <w:rsid w:val="00C7420F"/>
    <w:rsid w:val="00C74CEE"/>
    <w:rsid w:val="00C85A6C"/>
    <w:rsid w:val="00C85AE6"/>
    <w:rsid w:val="00C90A80"/>
    <w:rsid w:val="00C912E2"/>
    <w:rsid w:val="00C93258"/>
    <w:rsid w:val="00C9427B"/>
    <w:rsid w:val="00C96510"/>
    <w:rsid w:val="00CB2739"/>
    <w:rsid w:val="00CB4E09"/>
    <w:rsid w:val="00CC008A"/>
    <w:rsid w:val="00CC2C85"/>
    <w:rsid w:val="00CD0A32"/>
    <w:rsid w:val="00CD2A6A"/>
    <w:rsid w:val="00CD472E"/>
    <w:rsid w:val="00CD57A1"/>
    <w:rsid w:val="00CD5E05"/>
    <w:rsid w:val="00CE1ABF"/>
    <w:rsid w:val="00CE71AB"/>
    <w:rsid w:val="00CF74EA"/>
    <w:rsid w:val="00CF769F"/>
    <w:rsid w:val="00CF7745"/>
    <w:rsid w:val="00D01562"/>
    <w:rsid w:val="00D035DB"/>
    <w:rsid w:val="00D05793"/>
    <w:rsid w:val="00D14043"/>
    <w:rsid w:val="00D150B1"/>
    <w:rsid w:val="00D23FD9"/>
    <w:rsid w:val="00D2423D"/>
    <w:rsid w:val="00D25AB5"/>
    <w:rsid w:val="00D27A20"/>
    <w:rsid w:val="00D27F6A"/>
    <w:rsid w:val="00D30910"/>
    <w:rsid w:val="00D36BF3"/>
    <w:rsid w:val="00D456AC"/>
    <w:rsid w:val="00D47B8F"/>
    <w:rsid w:val="00D509A9"/>
    <w:rsid w:val="00D5732C"/>
    <w:rsid w:val="00D57BEC"/>
    <w:rsid w:val="00D64C29"/>
    <w:rsid w:val="00D76F3B"/>
    <w:rsid w:val="00D85875"/>
    <w:rsid w:val="00D87DAF"/>
    <w:rsid w:val="00D9095B"/>
    <w:rsid w:val="00D941AC"/>
    <w:rsid w:val="00D9710E"/>
    <w:rsid w:val="00D97B12"/>
    <w:rsid w:val="00DA2ACC"/>
    <w:rsid w:val="00DD205C"/>
    <w:rsid w:val="00DD2447"/>
    <w:rsid w:val="00DE1AD2"/>
    <w:rsid w:val="00DE2C3A"/>
    <w:rsid w:val="00DE2D0E"/>
    <w:rsid w:val="00DE569E"/>
    <w:rsid w:val="00DE6B96"/>
    <w:rsid w:val="00DE7321"/>
    <w:rsid w:val="00DF05AD"/>
    <w:rsid w:val="00E03D4E"/>
    <w:rsid w:val="00E1294B"/>
    <w:rsid w:val="00E1486A"/>
    <w:rsid w:val="00E14930"/>
    <w:rsid w:val="00E21B60"/>
    <w:rsid w:val="00E24F75"/>
    <w:rsid w:val="00E25906"/>
    <w:rsid w:val="00E370FA"/>
    <w:rsid w:val="00E419F0"/>
    <w:rsid w:val="00E44B4F"/>
    <w:rsid w:val="00E51012"/>
    <w:rsid w:val="00E51D2F"/>
    <w:rsid w:val="00E56E3E"/>
    <w:rsid w:val="00E603B1"/>
    <w:rsid w:val="00E64D23"/>
    <w:rsid w:val="00E71180"/>
    <w:rsid w:val="00E77157"/>
    <w:rsid w:val="00E81BED"/>
    <w:rsid w:val="00E82169"/>
    <w:rsid w:val="00E86527"/>
    <w:rsid w:val="00E8686D"/>
    <w:rsid w:val="00E94B42"/>
    <w:rsid w:val="00E9682A"/>
    <w:rsid w:val="00EA0089"/>
    <w:rsid w:val="00EA0F01"/>
    <w:rsid w:val="00EB4FA3"/>
    <w:rsid w:val="00EC1EEC"/>
    <w:rsid w:val="00EC24CD"/>
    <w:rsid w:val="00ED042D"/>
    <w:rsid w:val="00ED1F93"/>
    <w:rsid w:val="00EE2629"/>
    <w:rsid w:val="00EE2F6D"/>
    <w:rsid w:val="00EE437E"/>
    <w:rsid w:val="00EE57A5"/>
    <w:rsid w:val="00EE7E98"/>
    <w:rsid w:val="00EF142D"/>
    <w:rsid w:val="00EF5871"/>
    <w:rsid w:val="00F024DB"/>
    <w:rsid w:val="00F11111"/>
    <w:rsid w:val="00F1352B"/>
    <w:rsid w:val="00F14CB5"/>
    <w:rsid w:val="00F166D8"/>
    <w:rsid w:val="00F17736"/>
    <w:rsid w:val="00F17CC5"/>
    <w:rsid w:val="00F2347F"/>
    <w:rsid w:val="00F23F35"/>
    <w:rsid w:val="00F24C41"/>
    <w:rsid w:val="00F30495"/>
    <w:rsid w:val="00F30E92"/>
    <w:rsid w:val="00F41275"/>
    <w:rsid w:val="00F41A11"/>
    <w:rsid w:val="00F46D9E"/>
    <w:rsid w:val="00F523C8"/>
    <w:rsid w:val="00F53F2B"/>
    <w:rsid w:val="00F60957"/>
    <w:rsid w:val="00F63DAD"/>
    <w:rsid w:val="00F727FB"/>
    <w:rsid w:val="00F750DE"/>
    <w:rsid w:val="00F773F2"/>
    <w:rsid w:val="00F85AD0"/>
    <w:rsid w:val="00F922B1"/>
    <w:rsid w:val="00F9641E"/>
    <w:rsid w:val="00FA49A1"/>
    <w:rsid w:val="00FA758D"/>
    <w:rsid w:val="00FB14C5"/>
    <w:rsid w:val="00FB1AF8"/>
    <w:rsid w:val="00FB3D48"/>
    <w:rsid w:val="00FB4BD7"/>
    <w:rsid w:val="00FC4769"/>
    <w:rsid w:val="00FC5DC6"/>
    <w:rsid w:val="00FD03A8"/>
    <w:rsid w:val="00FD51D1"/>
    <w:rsid w:val="00FD774E"/>
    <w:rsid w:val="00FE0191"/>
    <w:rsid w:val="00FE7B32"/>
    <w:rsid w:val="00FF070E"/>
    <w:rsid w:val="00FF688C"/>
    <w:rsid w:val="015C744E"/>
    <w:rsid w:val="01B8749C"/>
    <w:rsid w:val="01F6E485"/>
    <w:rsid w:val="02951DEE"/>
    <w:rsid w:val="03B2EDA3"/>
    <w:rsid w:val="040B7750"/>
    <w:rsid w:val="0430A2DD"/>
    <w:rsid w:val="04FAE042"/>
    <w:rsid w:val="05D98480"/>
    <w:rsid w:val="06217DF6"/>
    <w:rsid w:val="0717561C"/>
    <w:rsid w:val="07358233"/>
    <w:rsid w:val="0762E34C"/>
    <w:rsid w:val="078CF76D"/>
    <w:rsid w:val="07B4134C"/>
    <w:rsid w:val="07D76BE9"/>
    <w:rsid w:val="08DA3500"/>
    <w:rsid w:val="08F88C47"/>
    <w:rsid w:val="0930E80E"/>
    <w:rsid w:val="0A03F949"/>
    <w:rsid w:val="0A6326C5"/>
    <w:rsid w:val="0A9F5032"/>
    <w:rsid w:val="0ABDC844"/>
    <w:rsid w:val="0AD302C9"/>
    <w:rsid w:val="0AFC38DB"/>
    <w:rsid w:val="0AFEDFE4"/>
    <w:rsid w:val="0B74B371"/>
    <w:rsid w:val="0BF009BD"/>
    <w:rsid w:val="0C165317"/>
    <w:rsid w:val="0C440419"/>
    <w:rsid w:val="0C6718F8"/>
    <w:rsid w:val="0CA72791"/>
    <w:rsid w:val="0D6224EA"/>
    <w:rsid w:val="0DD0AEFB"/>
    <w:rsid w:val="0F2BC98B"/>
    <w:rsid w:val="0FDF88C0"/>
    <w:rsid w:val="10CA3302"/>
    <w:rsid w:val="1120A3DD"/>
    <w:rsid w:val="126320D3"/>
    <w:rsid w:val="12ACFCB9"/>
    <w:rsid w:val="13784842"/>
    <w:rsid w:val="14592481"/>
    <w:rsid w:val="1469C016"/>
    <w:rsid w:val="1519F8AF"/>
    <w:rsid w:val="1523210E"/>
    <w:rsid w:val="164BFD28"/>
    <w:rsid w:val="1677A4DB"/>
    <w:rsid w:val="1681361A"/>
    <w:rsid w:val="17B45F8D"/>
    <w:rsid w:val="17B96486"/>
    <w:rsid w:val="17C8081A"/>
    <w:rsid w:val="184A2AEE"/>
    <w:rsid w:val="1937BF89"/>
    <w:rsid w:val="193E6E48"/>
    <w:rsid w:val="19628115"/>
    <w:rsid w:val="19B17745"/>
    <w:rsid w:val="19FE4E1B"/>
    <w:rsid w:val="1A993A06"/>
    <w:rsid w:val="1CECEEA8"/>
    <w:rsid w:val="1DE0BCF2"/>
    <w:rsid w:val="1DE4010A"/>
    <w:rsid w:val="1E26F78C"/>
    <w:rsid w:val="1E6E84D9"/>
    <w:rsid w:val="1EAFE0C2"/>
    <w:rsid w:val="1EC90592"/>
    <w:rsid w:val="1F801D54"/>
    <w:rsid w:val="1FB9BDCA"/>
    <w:rsid w:val="20756BCC"/>
    <w:rsid w:val="2095286B"/>
    <w:rsid w:val="20F72860"/>
    <w:rsid w:val="212DEA1D"/>
    <w:rsid w:val="2159B240"/>
    <w:rsid w:val="21D32CD4"/>
    <w:rsid w:val="21E46FC0"/>
    <w:rsid w:val="2228AC8D"/>
    <w:rsid w:val="22BE8060"/>
    <w:rsid w:val="22DD5AA6"/>
    <w:rsid w:val="256D4329"/>
    <w:rsid w:val="25DD39AF"/>
    <w:rsid w:val="278CC2C6"/>
    <w:rsid w:val="28817FC3"/>
    <w:rsid w:val="28D171A1"/>
    <w:rsid w:val="2912204D"/>
    <w:rsid w:val="2A848580"/>
    <w:rsid w:val="2B9AAD85"/>
    <w:rsid w:val="2BBC36CE"/>
    <w:rsid w:val="2BE4452C"/>
    <w:rsid w:val="2C3CFD98"/>
    <w:rsid w:val="2C3F3E8E"/>
    <w:rsid w:val="2CDF17D5"/>
    <w:rsid w:val="2D2CFF3B"/>
    <w:rsid w:val="2D3103B3"/>
    <w:rsid w:val="2D36B130"/>
    <w:rsid w:val="2DED46AA"/>
    <w:rsid w:val="2E6AA3F8"/>
    <w:rsid w:val="2E6B691A"/>
    <w:rsid w:val="2F32A89B"/>
    <w:rsid w:val="2F980E23"/>
    <w:rsid w:val="2FD120CD"/>
    <w:rsid w:val="30BCC4E2"/>
    <w:rsid w:val="30E7CABA"/>
    <w:rsid w:val="314B9D4F"/>
    <w:rsid w:val="32E20F76"/>
    <w:rsid w:val="334AC75F"/>
    <w:rsid w:val="33A02080"/>
    <w:rsid w:val="33C6AA2E"/>
    <w:rsid w:val="34567663"/>
    <w:rsid w:val="3472C812"/>
    <w:rsid w:val="354C6541"/>
    <w:rsid w:val="35539DDD"/>
    <w:rsid w:val="359BBF0B"/>
    <w:rsid w:val="36143ACE"/>
    <w:rsid w:val="36E164DD"/>
    <w:rsid w:val="36ED2CD5"/>
    <w:rsid w:val="375D3EDD"/>
    <w:rsid w:val="376DF6AC"/>
    <w:rsid w:val="39461E4A"/>
    <w:rsid w:val="3960446F"/>
    <w:rsid w:val="39884BC9"/>
    <w:rsid w:val="3A33249A"/>
    <w:rsid w:val="3B138A21"/>
    <w:rsid w:val="3B1F5C28"/>
    <w:rsid w:val="3B1FCED1"/>
    <w:rsid w:val="3C33BBFE"/>
    <w:rsid w:val="3C404D28"/>
    <w:rsid w:val="3C78ED16"/>
    <w:rsid w:val="3E661C76"/>
    <w:rsid w:val="3EC5D60E"/>
    <w:rsid w:val="3F82C830"/>
    <w:rsid w:val="409A3AFB"/>
    <w:rsid w:val="40B8F800"/>
    <w:rsid w:val="4120C8A4"/>
    <w:rsid w:val="425F6824"/>
    <w:rsid w:val="42FD7A5A"/>
    <w:rsid w:val="4344F42C"/>
    <w:rsid w:val="43F36A55"/>
    <w:rsid w:val="44FD7C37"/>
    <w:rsid w:val="4595808D"/>
    <w:rsid w:val="462141F2"/>
    <w:rsid w:val="47821A69"/>
    <w:rsid w:val="47D9A965"/>
    <w:rsid w:val="492B6DB9"/>
    <w:rsid w:val="4947F74A"/>
    <w:rsid w:val="49A833BE"/>
    <w:rsid w:val="49E97E9D"/>
    <w:rsid w:val="49FA2276"/>
    <w:rsid w:val="4A92B5B0"/>
    <w:rsid w:val="4C08D0FA"/>
    <w:rsid w:val="4C232C1F"/>
    <w:rsid w:val="4C3160B0"/>
    <w:rsid w:val="4C57EA86"/>
    <w:rsid w:val="4CDD8BA6"/>
    <w:rsid w:val="4D8F6974"/>
    <w:rsid w:val="4DBA5202"/>
    <w:rsid w:val="4DD1F83F"/>
    <w:rsid w:val="4E3E3B8D"/>
    <w:rsid w:val="4EF4B3C9"/>
    <w:rsid w:val="4F0F6AC5"/>
    <w:rsid w:val="4F44FF19"/>
    <w:rsid w:val="4FF7BDBB"/>
    <w:rsid w:val="5055CCE8"/>
    <w:rsid w:val="506C7F12"/>
    <w:rsid w:val="508CBBA4"/>
    <w:rsid w:val="509FB980"/>
    <w:rsid w:val="51214D60"/>
    <w:rsid w:val="51B79562"/>
    <w:rsid w:val="529EFECA"/>
    <w:rsid w:val="52C639C6"/>
    <w:rsid w:val="5315775A"/>
    <w:rsid w:val="533B3AF0"/>
    <w:rsid w:val="5390B935"/>
    <w:rsid w:val="53AE8A77"/>
    <w:rsid w:val="53F86E89"/>
    <w:rsid w:val="54551558"/>
    <w:rsid w:val="54B16C9F"/>
    <w:rsid w:val="54BDD162"/>
    <w:rsid w:val="54D414AD"/>
    <w:rsid w:val="5567D2EF"/>
    <w:rsid w:val="5585C34D"/>
    <w:rsid w:val="55F56B9D"/>
    <w:rsid w:val="560974EE"/>
    <w:rsid w:val="56270EF3"/>
    <w:rsid w:val="571E66C3"/>
    <w:rsid w:val="58999619"/>
    <w:rsid w:val="59230B73"/>
    <w:rsid w:val="59403D4A"/>
    <w:rsid w:val="594DB43D"/>
    <w:rsid w:val="5A413CD0"/>
    <w:rsid w:val="5A4C2182"/>
    <w:rsid w:val="5A953667"/>
    <w:rsid w:val="5A9703B1"/>
    <w:rsid w:val="5AABF0E5"/>
    <w:rsid w:val="5ACD06E9"/>
    <w:rsid w:val="5B4C128B"/>
    <w:rsid w:val="5B768B7F"/>
    <w:rsid w:val="5B8D6807"/>
    <w:rsid w:val="5BF86663"/>
    <w:rsid w:val="5C4EC6C2"/>
    <w:rsid w:val="5C6DA321"/>
    <w:rsid w:val="5CE98F3E"/>
    <w:rsid w:val="5DB02EE3"/>
    <w:rsid w:val="5E26D683"/>
    <w:rsid w:val="5E68ED08"/>
    <w:rsid w:val="5E8ABC28"/>
    <w:rsid w:val="5F04C268"/>
    <w:rsid w:val="5F39DBA8"/>
    <w:rsid w:val="60C581E2"/>
    <w:rsid w:val="6136C277"/>
    <w:rsid w:val="6194AD4A"/>
    <w:rsid w:val="61A1FBE1"/>
    <w:rsid w:val="61CA3AAF"/>
    <w:rsid w:val="61E4A665"/>
    <w:rsid w:val="6253C8B9"/>
    <w:rsid w:val="6342D425"/>
    <w:rsid w:val="647F7CAF"/>
    <w:rsid w:val="652AAE5E"/>
    <w:rsid w:val="652CFA45"/>
    <w:rsid w:val="65A9E6D7"/>
    <w:rsid w:val="65F59156"/>
    <w:rsid w:val="67D9D18B"/>
    <w:rsid w:val="681D3350"/>
    <w:rsid w:val="68845CFC"/>
    <w:rsid w:val="689F7CAF"/>
    <w:rsid w:val="68BD2410"/>
    <w:rsid w:val="696D0D1B"/>
    <w:rsid w:val="697ECCD6"/>
    <w:rsid w:val="69D55D3F"/>
    <w:rsid w:val="69E94D19"/>
    <w:rsid w:val="6B786ABA"/>
    <w:rsid w:val="6B8BC8E6"/>
    <w:rsid w:val="6BE031FE"/>
    <w:rsid w:val="6C587FB3"/>
    <w:rsid w:val="6D4656E0"/>
    <w:rsid w:val="6DCDDF6D"/>
    <w:rsid w:val="6DE37757"/>
    <w:rsid w:val="6F6A64AD"/>
    <w:rsid w:val="6FD25F31"/>
    <w:rsid w:val="6FDC1582"/>
    <w:rsid w:val="7041CAC2"/>
    <w:rsid w:val="7097ECBC"/>
    <w:rsid w:val="71BDE89E"/>
    <w:rsid w:val="72EBA750"/>
    <w:rsid w:val="732DCCA5"/>
    <w:rsid w:val="73588867"/>
    <w:rsid w:val="7391CB8E"/>
    <w:rsid w:val="741B9CA1"/>
    <w:rsid w:val="7433409D"/>
    <w:rsid w:val="74439EFB"/>
    <w:rsid w:val="7483AE76"/>
    <w:rsid w:val="7572CFD0"/>
    <w:rsid w:val="759E2197"/>
    <w:rsid w:val="7667CD00"/>
    <w:rsid w:val="76DF1E07"/>
    <w:rsid w:val="7720CA8A"/>
    <w:rsid w:val="7736E7C4"/>
    <w:rsid w:val="779AF815"/>
    <w:rsid w:val="77B1F936"/>
    <w:rsid w:val="780B980E"/>
    <w:rsid w:val="78EFCED9"/>
    <w:rsid w:val="792DE688"/>
    <w:rsid w:val="7A211105"/>
    <w:rsid w:val="7A80D2ED"/>
    <w:rsid w:val="7B4F65ED"/>
    <w:rsid w:val="7CB429E0"/>
    <w:rsid w:val="7D157E14"/>
    <w:rsid w:val="7D5F4BC6"/>
    <w:rsid w:val="7D66EDA9"/>
    <w:rsid w:val="7DF1861A"/>
    <w:rsid w:val="7EDE2F5A"/>
    <w:rsid w:val="7F02CE8D"/>
    <w:rsid w:val="7F194BD7"/>
    <w:rsid w:val="7FE9B513"/>
  </w:rsids>
  <m:mathPr>
    <m:mathFont m:val="Cambria Math"/>
    <m:brkBin m:val="before"/>
    <m:brkBinSub m:val="--"/>
    <m:smallFrac m:val="0"/>
    <m:dispDef/>
    <m:lMargin m:val="0"/>
    <m:rMargin m:val="0"/>
    <m:defJc m:val="centerGroup"/>
    <m:wrapIndent m:val="1440"/>
    <m:intLim m:val="subSup"/>
    <m:naryLim m:val="undOvr"/>
  </m:mathPr>
  <w:themeFontLang w:val="zh-TW"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6A35E"/>
  <w15:chartTrackingRefBased/>
  <w15:docId w15:val="{65130E77-8A65-4489-B8A7-E9DF3EFA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1C43"/>
    <w:rPr>
      <w:sz w:val="16"/>
    </w:rPr>
  </w:style>
  <w:style w:type="paragraph" w:styleId="CommentText">
    <w:name w:val="annotation text"/>
    <w:basedOn w:val="Normal"/>
    <w:link w:val="CommentTextChar"/>
    <w:uiPriority w:val="99"/>
    <w:unhideWhenUsed/>
    <w:rsid w:val="00291C43"/>
    <w:pPr>
      <w:spacing w:line="240" w:lineRule="auto"/>
    </w:pPr>
    <w:rPr>
      <w:sz w:val="20"/>
    </w:rPr>
  </w:style>
  <w:style w:type="character" w:customStyle="1" w:styleId="CommentTextChar">
    <w:name w:val="Comment Text Char"/>
    <w:basedOn w:val="DefaultParagraphFont"/>
    <w:link w:val="CommentText"/>
    <w:uiPriority w:val="99"/>
    <w:rsid w:val="00291C43"/>
    <w:rPr>
      <w:sz w:val="20"/>
    </w:rPr>
  </w:style>
  <w:style w:type="paragraph" w:styleId="ListParagraph">
    <w:name w:val="List Paragraph"/>
    <w:basedOn w:val="Normal"/>
    <w:uiPriority w:val="34"/>
    <w:qFormat/>
    <w:rsid w:val="006864A5"/>
    <w:pPr>
      <w:ind w:left="720"/>
      <w:contextualSpacing/>
    </w:pPr>
  </w:style>
  <w:style w:type="character" w:styleId="Hyperlink">
    <w:name w:val="Hyperlink"/>
    <w:basedOn w:val="DefaultParagraphFont"/>
    <w:uiPriority w:val="99"/>
    <w:unhideWhenUsed/>
    <w:rsid w:val="008D48D8"/>
    <w:rPr>
      <w:color w:val="0563C1" w:themeColor="hyperlink"/>
      <w:u w:val="single"/>
    </w:rPr>
  </w:style>
  <w:style w:type="paragraph" w:styleId="Footer">
    <w:name w:val="footer"/>
    <w:basedOn w:val="Normal"/>
    <w:link w:val="FooterChar"/>
    <w:uiPriority w:val="99"/>
    <w:unhideWhenUsed/>
    <w:rsid w:val="009A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44"/>
  </w:style>
  <w:style w:type="character" w:styleId="UnresolvedMention">
    <w:name w:val="Unresolved Mention"/>
    <w:basedOn w:val="DefaultParagraphFont"/>
    <w:uiPriority w:val="99"/>
    <w:semiHidden/>
    <w:unhideWhenUsed/>
    <w:rsid w:val="00431A9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A758D"/>
    <w:rPr>
      <w:b/>
    </w:rPr>
  </w:style>
  <w:style w:type="character" w:customStyle="1" w:styleId="CommentSubjectChar">
    <w:name w:val="Comment Subject Char"/>
    <w:basedOn w:val="CommentTextChar"/>
    <w:link w:val="CommentSubject"/>
    <w:uiPriority w:val="99"/>
    <w:semiHidden/>
    <w:rsid w:val="00FA758D"/>
    <w:rPr>
      <w:b/>
      <w:sz w:val="20"/>
    </w:rPr>
  </w:style>
  <w:style w:type="paragraph" w:styleId="Revision">
    <w:name w:val="Revision"/>
    <w:hidden/>
    <w:uiPriority w:val="99"/>
    <w:semiHidden/>
    <w:rsid w:val="00FA758D"/>
    <w:pPr>
      <w:spacing w:after="0" w:line="240" w:lineRule="auto"/>
    </w:pPr>
  </w:style>
  <w:style w:type="character" w:styleId="Mention">
    <w:name w:val="Mention"/>
    <w:basedOn w:val="DefaultParagraphFont"/>
    <w:uiPriority w:val="99"/>
    <w:unhideWhenUsed/>
    <w:rsid w:val="00F41275"/>
    <w:rPr>
      <w:color w:val="2B579A"/>
      <w:shd w:val="clear" w:color="auto" w:fill="E1DFDD"/>
    </w:rPr>
  </w:style>
  <w:style w:type="paragraph" w:styleId="FootnoteText">
    <w:name w:val="footnote text"/>
    <w:basedOn w:val="Normal"/>
    <w:link w:val="FootnoteTextChar"/>
    <w:uiPriority w:val="99"/>
    <w:semiHidden/>
    <w:unhideWhenUsed/>
    <w:rsid w:val="00D85875"/>
    <w:pPr>
      <w:spacing w:after="0" w:line="240" w:lineRule="auto"/>
    </w:pPr>
    <w:rPr>
      <w:sz w:val="20"/>
    </w:rPr>
  </w:style>
  <w:style w:type="character" w:customStyle="1" w:styleId="FootnoteTextChar">
    <w:name w:val="Footnote Text Char"/>
    <w:basedOn w:val="DefaultParagraphFont"/>
    <w:link w:val="FootnoteText"/>
    <w:uiPriority w:val="99"/>
    <w:semiHidden/>
    <w:rsid w:val="00D85875"/>
    <w:rPr>
      <w:sz w:val="20"/>
    </w:rPr>
  </w:style>
  <w:style w:type="character" w:styleId="FootnoteReference">
    <w:name w:val="footnote reference"/>
    <w:basedOn w:val="DefaultParagraphFont"/>
    <w:uiPriority w:val="99"/>
    <w:semiHidden/>
    <w:unhideWhenUsed/>
    <w:rsid w:val="00D85875"/>
    <w:rPr>
      <w:vertAlign w:val="superscript"/>
    </w:rPr>
  </w:style>
  <w:style w:type="paragraph" w:styleId="Header">
    <w:name w:val="header"/>
    <w:basedOn w:val="Normal"/>
    <w:link w:val="HeaderChar"/>
    <w:uiPriority w:val="99"/>
    <w:semiHidden/>
    <w:unhideWhenUsed/>
    <w:rsid w:val="00F41A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1A11"/>
  </w:style>
  <w:style w:type="character" w:styleId="FollowedHyperlink">
    <w:name w:val="FollowedHyperlink"/>
    <w:basedOn w:val="DefaultParagraphFont"/>
    <w:uiPriority w:val="99"/>
    <w:semiHidden/>
    <w:unhideWhenUsed/>
    <w:rsid w:val="00C7420F"/>
    <w:rPr>
      <w:color w:val="954F72" w:themeColor="followedHyperlink"/>
      <w:u w:val="single"/>
    </w:rPr>
  </w:style>
  <w:style w:type="paragraph" w:styleId="NormalWeb">
    <w:name w:val="Normal (Web)"/>
    <w:basedOn w:val="Normal"/>
    <w:uiPriority w:val="99"/>
    <w:semiHidden/>
    <w:unhideWhenUsed/>
    <w:rsid w:val="004D6486"/>
    <w:rPr>
      <w:rFonts w:ascii="Times New Roman" w:hAnsi="Times New Roman" w:cs="Times New Roman"/>
      <w:sz w:val="24"/>
    </w:rPr>
  </w:style>
  <w:style w:type="paragraph" w:customStyle="1" w:styleId="P68B1DB1-Normal1">
    <w:name w:val="P68B1DB1-Normal1"/>
    <w:basedOn w:val="Normal"/>
    <w:rPr>
      <w:rFonts w:ascii="Lub Dub Medium" w:hAnsi="Lub Dub Medium"/>
      <w:b/>
      <w:sz w:val="24"/>
    </w:rPr>
  </w:style>
  <w:style w:type="paragraph" w:customStyle="1" w:styleId="P68B1DB1-Normal2">
    <w:name w:val="P68B1DB1-Normal2"/>
    <w:basedOn w:val="Normal"/>
    <w:rPr>
      <w:rFonts w:ascii="Lub Dub Medium" w:hAnsi="Lub Dub Medium"/>
      <w:b/>
      <w:sz w:val="32"/>
    </w:rPr>
  </w:style>
  <w:style w:type="paragraph" w:customStyle="1" w:styleId="P68B1DB1-Footer3">
    <w:name w:val="P68B1DB1-Footer3"/>
    <w:basedOn w:val="Footer"/>
    <w:rPr>
      <w:rFonts w:ascii="Lub Dub Medium" w:hAnsi="Lub Dub Medium"/>
      <w:b/>
      <w:i/>
      <w:sz w:val="24"/>
    </w:rPr>
  </w:style>
  <w:style w:type="paragraph" w:customStyle="1" w:styleId="P68B1DB1-Normal4">
    <w:name w:val="P68B1DB1-Normal4"/>
    <w:basedOn w:val="Normal"/>
    <w:rPr>
      <w:rFonts w:ascii="Lub Dub Medium" w:eastAsia="Lub Dub Medium" w:hAnsi="Lub Dub Medium" w:cs="Lub Dub Medium"/>
    </w:rPr>
  </w:style>
  <w:style w:type="paragraph" w:customStyle="1" w:styleId="P68B1DB1-Normal5">
    <w:name w:val="P68B1DB1-Normal5"/>
    <w:basedOn w:val="Normal"/>
    <w:rPr>
      <w:rFonts w:ascii="Lub Dub Medium" w:hAnsi="Lub Dub Medium" w:cs="Arial"/>
    </w:rPr>
  </w:style>
  <w:style w:type="paragraph" w:customStyle="1" w:styleId="P68B1DB1-Normal6">
    <w:name w:val="P68B1DB1-Normal6"/>
    <w:basedOn w:val="Normal"/>
    <w:rPr>
      <w:rFonts w:ascii="Lub Dub Medium" w:hAnsi="Arial" w:cs="Arial"/>
    </w:rPr>
  </w:style>
  <w:style w:type="paragraph" w:customStyle="1" w:styleId="P68B1DB1-ListParagraph7">
    <w:name w:val="P68B1DB1-ListParagraph7"/>
    <w:basedOn w:val="ListParagraph"/>
    <w:rPr>
      <w:rFonts w:ascii="Lub Dub Medium" w:hAnsi="Lub Dub Medium" w:cs="Arial"/>
    </w:rPr>
  </w:style>
  <w:style w:type="paragraph" w:customStyle="1" w:styleId="P68B1DB1-Normal8">
    <w:name w:val="P68B1DB1-Normal8"/>
    <w:basedOn w:val="Normal"/>
    <w:rPr>
      <w:rFonts w:ascii="Lub Dub Medium" w:eastAsia="Times New Roman" w:hAnsi="Lub Dub Medium" w:cs="Times New Roman"/>
      <w:b/>
    </w:rPr>
  </w:style>
  <w:style w:type="paragraph" w:customStyle="1" w:styleId="P68B1DB1-Normal9">
    <w:name w:val="P68B1DB1-Normal9"/>
    <w:basedOn w:val="Normal"/>
    <w:rPr>
      <w:rFonts w:ascii="Lub Dub Medium" w:eastAsia="Times New Roman" w:hAnsi="Lub Dub Medium"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2573">
      <w:bodyDiv w:val="1"/>
      <w:marLeft w:val="0"/>
      <w:marRight w:val="0"/>
      <w:marTop w:val="0"/>
      <w:marBottom w:val="0"/>
      <w:divBdr>
        <w:top w:val="none" w:sz="0" w:space="0" w:color="auto"/>
        <w:left w:val="none" w:sz="0" w:space="0" w:color="auto"/>
        <w:bottom w:val="none" w:sz="0" w:space="0" w:color="auto"/>
        <w:right w:val="none" w:sz="0" w:space="0" w:color="auto"/>
      </w:divBdr>
    </w:div>
    <w:div w:id="220291947">
      <w:bodyDiv w:val="1"/>
      <w:marLeft w:val="0"/>
      <w:marRight w:val="0"/>
      <w:marTop w:val="0"/>
      <w:marBottom w:val="0"/>
      <w:divBdr>
        <w:top w:val="none" w:sz="0" w:space="0" w:color="auto"/>
        <w:left w:val="none" w:sz="0" w:space="0" w:color="auto"/>
        <w:bottom w:val="none" w:sz="0" w:space="0" w:color="auto"/>
        <w:right w:val="none" w:sz="0" w:space="0" w:color="auto"/>
      </w:divBdr>
    </w:div>
    <w:div w:id="434403279">
      <w:bodyDiv w:val="1"/>
      <w:marLeft w:val="0"/>
      <w:marRight w:val="0"/>
      <w:marTop w:val="0"/>
      <w:marBottom w:val="0"/>
      <w:divBdr>
        <w:top w:val="none" w:sz="0" w:space="0" w:color="auto"/>
        <w:left w:val="none" w:sz="0" w:space="0" w:color="auto"/>
        <w:bottom w:val="none" w:sz="0" w:space="0" w:color="auto"/>
        <w:right w:val="none" w:sz="0" w:space="0" w:color="auto"/>
      </w:divBdr>
    </w:div>
    <w:div w:id="448202919">
      <w:bodyDiv w:val="1"/>
      <w:marLeft w:val="0"/>
      <w:marRight w:val="0"/>
      <w:marTop w:val="0"/>
      <w:marBottom w:val="0"/>
      <w:divBdr>
        <w:top w:val="none" w:sz="0" w:space="0" w:color="auto"/>
        <w:left w:val="none" w:sz="0" w:space="0" w:color="auto"/>
        <w:bottom w:val="none" w:sz="0" w:space="0" w:color="auto"/>
        <w:right w:val="none" w:sz="0" w:space="0" w:color="auto"/>
      </w:divBdr>
    </w:div>
    <w:div w:id="531650762">
      <w:bodyDiv w:val="1"/>
      <w:marLeft w:val="0"/>
      <w:marRight w:val="0"/>
      <w:marTop w:val="0"/>
      <w:marBottom w:val="0"/>
      <w:divBdr>
        <w:top w:val="none" w:sz="0" w:space="0" w:color="auto"/>
        <w:left w:val="none" w:sz="0" w:space="0" w:color="auto"/>
        <w:bottom w:val="none" w:sz="0" w:space="0" w:color="auto"/>
        <w:right w:val="none" w:sz="0" w:space="0" w:color="auto"/>
      </w:divBdr>
    </w:div>
    <w:div w:id="996766811">
      <w:bodyDiv w:val="1"/>
      <w:marLeft w:val="0"/>
      <w:marRight w:val="0"/>
      <w:marTop w:val="0"/>
      <w:marBottom w:val="0"/>
      <w:divBdr>
        <w:top w:val="none" w:sz="0" w:space="0" w:color="auto"/>
        <w:left w:val="none" w:sz="0" w:space="0" w:color="auto"/>
        <w:bottom w:val="none" w:sz="0" w:space="0" w:color="auto"/>
        <w:right w:val="none" w:sz="0" w:space="0" w:color="auto"/>
      </w:divBdr>
    </w:div>
    <w:div w:id="999508182">
      <w:bodyDiv w:val="1"/>
      <w:marLeft w:val="0"/>
      <w:marRight w:val="0"/>
      <w:marTop w:val="0"/>
      <w:marBottom w:val="0"/>
      <w:divBdr>
        <w:top w:val="none" w:sz="0" w:space="0" w:color="auto"/>
        <w:left w:val="none" w:sz="0" w:space="0" w:color="auto"/>
        <w:bottom w:val="none" w:sz="0" w:space="0" w:color="auto"/>
        <w:right w:val="none" w:sz="0" w:space="0" w:color="auto"/>
      </w:divBdr>
    </w:div>
    <w:div w:id="1050494139">
      <w:bodyDiv w:val="1"/>
      <w:marLeft w:val="0"/>
      <w:marRight w:val="0"/>
      <w:marTop w:val="0"/>
      <w:marBottom w:val="0"/>
      <w:divBdr>
        <w:top w:val="none" w:sz="0" w:space="0" w:color="auto"/>
        <w:left w:val="none" w:sz="0" w:space="0" w:color="auto"/>
        <w:bottom w:val="none" w:sz="0" w:space="0" w:color="auto"/>
        <w:right w:val="none" w:sz="0" w:space="0" w:color="auto"/>
      </w:divBdr>
    </w:div>
    <w:div w:id="1109425611">
      <w:bodyDiv w:val="1"/>
      <w:marLeft w:val="0"/>
      <w:marRight w:val="0"/>
      <w:marTop w:val="0"/>
      <w:marBottom w:val="0"/>
      <w:divBdr>
        <w:top w:val="none" w:sz="0" w:space="0" w:color="auto"/>
        <w:left w:val="none" w:sz="0" w:space="0" w:color="auto"/>
        <w:bottom w:val="none" w:sz="0" w:space="0" w:color="auto"/>
        <w:right w:val="none" w:sz="0" w:space="0" w:color="auto"/>
      </w:divBdr>
    </w:div>
    <w:div w:id="1127822893">
      <w:bodyDiv w:val="1"/>
      <w:marLeft w:val="0"/>
      <w:marRight w:val="0"/>
      <w:marTop w:val="0"/>
      <w:marBottom w:val="0"/>
      <w:divBdr>
        <w:top w:val="none" w:sz="0" w:space="0" w:color="auto"/>
        <w:left w:val="none" w:sz="0" w:space="0" w:color="auto"/>
        <w:bottom w:val="none" w:sz="0" w:space="0" w:color="auto"/>
        <w:right w:val="none" w:sz="0" w:space="0" w:color="auto"/>
      </w:divBdr>
    </w:div>
    <w:div w:id="1160461257">
      <w:bodyDiv w:val="1"/>
      <w:marLeft w:val="0"/>
      <w:marRight w:val="0"/>
      <w:marTop w:val="0"/>
      <w:marBottom w:val="0"/>
      <w:divBdr>
        <w:top w:val="none" w:sz="0" w:space="0" w:color="auto"/>
        <w:left w:val="none" w:sz="0" w:space="0" w:color="auto"/>
        <w:bottom w:val="none" w:sz="0" w:space="0" w:color="auto"/>
        <w:right w:val="none" w:sz="0" w:space="0" w:color="auto"/>
      </w:divBdr>
    </w:div>
    <w:div w:id="1207644065">
      <w:bodyDiv w:val="1"/>
      <w:marLeft w:val="0"/>
      <w:marRight w:val="0"/>
      <w:marTop w:val="0"/>
      <w:marBottom w:val="0"/>
      <w:divBdr>
        <w:top w:val="none" w:sz="0" w:space="0" w:color="auto"/>
        <w:left w:val="none" w:sz="0" w:space="0" w:color="auto"/>
        <w:bottom w:val="none" w:sz="0" w:space="0" w:color="auto"/>
        <w:right w:val="none" w:sz="0" w:space="0" w:color="auto"/>
      </w:divBdr>
    </w:div>
    <w:div w:id="1241981400">
      <w:bodyDiv w:val="1"/>
      <w:marLeft w:val="0"/>
      <w:marRight w:val="0"/>
      <w:marTop w:val="0"/>
      <w:marBottom w:val="0"/>
      <w:divBdr>
        <w:top w:val="none" w:sz="0" w:space="0" w:color="auto"/>
        <w:left w:val="none" w:sz="0" w:space="0" w:color="auto"/>
        <w:bottom w:val="none" w:sz="0" w:space="0" w:color="auto"/>
        <w:right w:val="none" w:sz="0" w:space="0" w:color="auto"/>
      </w:divBdr>
    </w:div>
    <w:div w:id="1368681194">
      <w:bodyDiv w:val="1"/>
      <w:marLeft w:val="0"/>
      <w:marRight w:val="0"/>
      <w:marTop w:val="0"/>
      <w:marBottom w:val="0"/>
      <w:divBdr>
        <w:top w:val="none" w:sz="0" w:space="0" w:color="auto"/>
        <w:left w:val="none" w:sz="0" w:space="0" w:color="auto"/>
        <w:bottom w:val="none" w:sz="0" w:space="0" w:color="auto"/>
        <w:right w:val="none" w:sz="0" w:space="0" w:color="auto"/>
      </w:divBdr>
    </w:div>
    <w:div w:id="1510829353">
      <w:bodyDiv w:val="1"/>
      <w:marLeft w:val="0"/>
      <w:marRight w:val="0"/>
      <w:marTop w:val="0"/>
      <w:marBottom w:val="0"/>
      <w:divBdr>
        <w:top w:val="none" w:sz="0" w:space="0" w:color="auto"/>
        <w:left w:val="none" w:sz="0" w:space="0" w:color="auto"/>
        <w:bottom w:val="none" w:sz="0" w:space="0" w:color="auto"/>
        <w:right w:val="none" w:sz="0" w:space="0" w:color="auto"/>
      </w:divBdr>
    </w:div>
    <w:div w:id="1720473171">
      <w:bodyDiv w:val="1"/>
      <w:marLeft w:val="0"/>
      <w:marRight w:val="0"/>
      <w:marTop w:val="0"/>
      <w:marBottom w:val="0"/>
      <w:divBdr>
        <w:top w:val="none" w:sz="0" w:space="0" w:color="auto"/>
        <w:left w:val="none" w:sz="0" w:space="0" w:color="auto"/>
        <w:bottom w:val="none" w:sz="0" w:space="0" w:color="auto"/>
        <w:right w:val="none" w:sz="0" w:space="0" w:color="auto"/>
      </w:divBdr>
    </w:div>
    <w:div w:id="1752963501">
      <w:bodyDiv w:val="1"/>
      <w:marLeft w:val="0"/>
      <w:marRight w:val="0"/>
      <w:marTop w:val="0"/>
      <w:marBottom w:val="0"/>
      <w:divBdr>
        <w:top w:val="none" w:sz="0" w:space="0" w:color="auto"/>
        <w:left w:val="none" w:sz="0" w:space="0" w:color="auto"/>
        <w:bottom w:val="none" w:sz="0" w:space="0" w:color="auto"/>
        <w:right w:val="none" w:sz="0" w:space="0" w:color="auto"/>
      </w:divBdr>
    </w:div>
    <w:div w:id="1898129242">
      <w:bodyDiv w:val="1"/>
      <w:marLeft w:val="0"/>
      <w:marRight w:val="0"/>
      <w:marTop w:val="0"/>
      <w:marBottom w:val="0"/>
      <w:divBdr>
        <w:top w:val="none" w:sz="0" w:space="0" w:color="auto"/>
        <w:left w:val="none" w:sz="0" w:space="0" w:color="auto"/>
        <w:bottom w:val="none" w:sz="0" w:space="0" w:color="auto"/>
        <w:right w:val="none" w:sz="0" w:space="0" w:color="auto"/>
      </w:divBdr>
    </w:div>
    <w:div w:id="1928928584">
      <w:bodyDiv w:val="1"/>
      <w:marLeft w:val="0"/>
      <w:marRight w:val="0"/>
      <w:marTop w:val="0"/>
      <w:marBottom w:val="0"/>
      <w:divBdr>
        <w:top w:val="none" w:sz="0" w:space="0" w:color="auto"/>
        <w:left w:val="none" w:sz="0" w:space="0" w:color="auto"/>
        <w:bottom w:val="none" w:sz="0" w:space="0" w:color="auto"/>
        <w:right w:val="none" w:sz="0" w:space="0" w:color="auto"/>
      </w:divBdr>
    </w:div>
    <w:div w:id="20835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art.org/en" TargetMode="External"/><Relationship Id="rId18" Type="http://schemas.openxmlformats.org/officeDocument/2006/relationships/hyperlink" Target="mailto:Megan.Davidson@Heart.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x.com/american_stroke" TargetMode="External"/><Relationship Id="rId2" Type="http://schemas.openxmlformats.org/officeDocument/2006/relationships/customXml" Target="../customXml/item2.xml"/><Relationship Id="rId16" Type="http://schemas.openxmlformats.org/officeDocument/2006/relationships/hyperlink" Target="http://www.facebook.com/AmericanStroke" TargetMode="External"/><Relationship Id="rId20" Type="http://schemas.openxmlformats.org/officeDocument/2006/relationships/hyperlink" Target="http://www.strokeassociation.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troke.org/" TargetMode="Externa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www.heart.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facebook.com/AmericanHear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chs/pressroom/sosmap/stroke_mortality/stroke.htm" TargetMode="External"/><Relationship Id="rId1" Type="http://schemas.openxmlformats.org/officeDocument/2006/relationships/hyperlink" Target="https://www.cdc.gov/nchs/pressroom/sosmap/stroke_mortality/strok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4CC33426A6784D8DDCEED246C006D1" ma:contentTypeVersion="27" ma:contentTypeDescription="Create a new document." ma:contentTypeScope="" ma:versionID="db300e0767536a63601ffc39e2bdfeaf">
  <xsd:schema xmlns:xsd="http://www.w3.org/2001/XMLSchema" xmlns:xs="http://www.w3.org/2001/XMLSchema" xmlns:p="http://schemas.microsoft.com/office/2006/metadata/properties" xmlns:ns2="c60ef66f-8265-4707-bc72-bcb98f3ef72e" xmlns:ns3="e99f0903-e008-4858-90b0-5b232e1b8b93" targetNamespace="http://schemas.microsoft.com/office/2006/metadata/properties" ma:root="true" ma:fieldsID="b88140e3aa46c352daff1499e99e8681" ns2:_="" ns3:_="">
    <xsd:import namespace="c60ef66f-8265-4707-bc72-bcb98f3ef72e"/>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2:Contact" minOccurs="0"/>
                <xsd:element ref="ns2:PaymentType" minOccurs="0"/>
                <xsd:element ref="ns2:Comment" minOccurs="0"/>
                <xsd:element ref="ns2:MediaServiceObjectDetectorVersions" minOccurs="0"/>
                <xsd:element ref="ns2:MediaServiceSearchProperties" minOccurs="0"/>
                <xsd:element ref="ns2:Amendment" minOccurs="0"/>
                <xsd:element ref="ns2:CompanyContact" minOccurs="0"/>
                <xsd:element ref="ns2:AHARelationshi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f66f-8265-4707-bc72-bcb98f3e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Vendor"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Contact" ma:index="23" nillable="true" ma:displayName="Contact" ma:format="Dropdown" ma:internalName="Contact">
      <xsd:simpleType>
        <xsd:restriction base="dms:Text">
          <xsd:maxLength value="255"/>
        </xsd:restriction>
      </xsd:simpleType>
    </xsd:element>
    <xsd:element name="PaymentType" ma:index="24" nillable="true" ma:displayName="Payment Type" ma:format="Dropdown" ma:internalName="PaymentType">
      <xsd:simpleType>
        <xsd:restriction base="dms:Text">
          <xsd:maxLength value="255"/>
        </xsd:restriction>
      </xsd:simpleType>
    </xsd:element>
    <xsd:element name="Comment" ma:index="25" nillable="true" ma:displayName="Comment" ma:format="Dropdown" ma:internalName="Comment">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mendment" ma:index="28" nillable="true" ma:displayName="Amendment" ma:format="Dropdown" ma:internalName="Amendment">
      <xsd:simpleType>
        <xsd:restriction base="dms:Text">
          <xsd:maxLength value="255"/>
        </xsd:restriction>
      </xsd:simpleType>
    </xsd:element>
    <xsd:element name="CompanyContact" ma:index="29" nillable="true" ma:displayName="Company Contact" ma:format="Dropdown" ma:internalName="CompanyContact">
      <xsd:simpleType>
        <xsd:restriction base="dms:Text">
          <xsd:maxLength value="255"/>
        </xsd:restriction>
      </xsd:simpleType>
    </xsd:element>
    <xsd:element name="AHARelationship" ma:index="30" nillable="true" ma:displayName="AHA Relationship" ma:format="Dropdown" ma:internalName="AHARelationship">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9f0903-e008-4858-90b0-5b232e1b8b93" xsi:nil="true"/>
    <lcf76f155ced4ddcb4097134ff3c332f xmlns="c60ef66f-8265-4707-bc72-bcb98f3ef72e">
      <Terms xmlns="http://schemas.microsoft.com/office/infopath/2007/PartnerControls"/>
    </lcf76f155ced4ddcb4097134ff3c332f>
    <Contact xmlns="c60ef66f-8265-4707-bc72-bcb98f3ef72e" xsi:nil="true"/>
    <PaymentType xmlns="c60ef66f-8265-4707-bc72-bcb98f3ef72e" xsi:nil="true"/>
    <AHARelationship xmlns="c60ef66f-8265-4707-bc72-bcb98f3ef72e" xsi:nil="true"/>
    <CompanyContact xmlns="c60ef66f-8265-4707-bc72-bcb98f3ef72e" xsi:nil="true"/>
    <Amendment xmlns="c60ef66f-8265-4707-bc72-bcb98f3ef72e" xsi:nil="true"/>
    <Comments xmlns="c60ef66f-8265-4707-bc72-bcb98f3ef72e" xsi:nil="true"/>
    <Comment xmlns="c60ef66f-8265-4707-bc72-bcb98f3ef72e" xsi:nil="true"/>
  </documentManagement>
</p:properties>
</file>

<file path=customXml/item5.xml><?xml version="1.0" encoding="utf-8"?>
<?mso-contentType ?>
<SharedContentType xmlns="Microsoft.SharePoint.Taxonomy.ContentTypeSync" SourceId="f4f22ede-e726-4d3d-b195-8dfd25ae0d91" ContentTypeId="0x01" PreviousValue="false"/>
</file>

<file path=customXml/itemProps1.xml><?xml version="1.0" encoding="utf-8"?>
<ds:datastoreItem xmlns:ds="http://schemas.openxmlformats.org/officeDocument/2006/customXml" ds:itemID="{A2A8E3A9-CCB0-4444-B475-B18B1EBA363E}">
  <ds:schemaRefs>
    <ds:schemaRef ds:uri="http://schemas.microsoft.com/sharepoint/v3/contenttype/forms"/>
  </ds:schemaRefs>
</ds:datastoreItem>
</file>

<file path=customXml/itemProps2.xml><?xml version="1.0" encoding="utf-8"?>
<ds:datastoreItem xmlns:ds="http://schemas.openxmlformats.org/officeDocument/2006/customXml" ds:itemID="{54165265-BAF3-4A72-BEE7-5A9AE2F4905A}">
  <ds:schemaRefs>
    <ds:schemaRef ds:uri="http://schemas.openxmlformats.org/officeDocument/2006/bibliography"/>
  </ds:schemaRefs>
</ds:datastoreItem>
</file>

<file path=customXml/itemProps3.xml><?xml version="1.0" encoding="utf-8"?>
<ds:datastoreItem xmlns:ds="http://schemas.openxmlformats.org/officeDocument/2006/customXml" ds:itemID="{F9F56816-EBF6-453A-B1C1-7FC6FE299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f66f-8265-4707-bc72-bcb98f3ef72e"/>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1BFB00-C0CE-45C0-AF06-21A814C7AB3E}">
  <ds:schemaRefs>
    <ds:schemaRef ds:uri="http://schemas.microsoft.com/office/2006/metadata/properties"/>
    <ds:schemaRef ds:uri="http://schemas.microsoft.com/office/infopath/2007/PartnerControls"/>
    <ds:schemaRef ds:uri="e99f0903-e008-4858-90b0-5b232e1b8b93"/>
    <ds:schemaRef ds:uri="c60ef66f-8265-4707-bc72-bcb98f3ef72e"/>
  </ds:schemaRefs>
</ds:datastoreItem>
</file>

<file path=customXml/itemProps5.xml><?xml version="1.0" encoding="utf-8"?>
<ds:datastoreItem xmlns:ds="http://schemas.openxmlformats.org/officeDocument/2006/customXml" ds:itemID="{DF127ABC-3575-4F8B-9937-18E60815377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Links>
    <vt:vector size="72" baseType="variant">
      <vt:variant>
        <vt:i4>6160412</vt:i4>
      </vt:variant>
      <vt:variant>
        <vt:i4>27</vt:i4>
      </vt:variant>
      <vt:variant>
        <vt:i4>0</vt:i4>
      </vt:variant>
      <vt:variant>
        <vt:i4>5</vt:i4>
      </vt:variant>
      <vt:variant>
        <vt:lpwstr>http://www.strokeassociation.org/</vt:lpwstr>
      </vt:variant>
      <vt:variant>
        <vt:lpwstr/>
      </vt:variant>
      <vt:variant>
        <vt:i4>6160411</vt:i4>
      </vt:variant>
      <vt:variant>
        <vt:i4>24</vt:i4>
      </vt:variant>
      <vt:variant>
        <vt:i4>0</vt:i4>
      </vt:variant>
      <vt:variant>
        <vt:i4>5</vt:i4>
      </vt:variant>
      <vt:variant>
        <vt:lpwstr>http://www.heart.org/</vt:lpwstr>
      </vt:variant>
      <vt:variant>
        <vt:lpwstr/>
      </vt:variant>
      <vt:variant>
        <vt:i4>1310823</vt:i4>
      </vt:variant>
      <vt:variant>
        <vt:i4>21</vt:i4>
      </vt:variant>
      <vt:variant>
        <vt:i4>0</vt:i4>
      </vt:variant>
      <vt:variant>
        <vt:i4>5</vt:i4>
      </vt:variant>
      <vt:variant>
        <vt:lpwstr>mailto:Megan.Davidson@Heart.org</vt:lpwstr>
      </vt:variant>
      <vt:variant>
        <vt:lpwstr/>
      </vt:variant>
      <vt:variant>
        <vt:i4>458878</vt:i4>
      </vt:variant>
      <vt:variant>
        <vt:i4>18</vt:i4>
      </vt:variant>
      <vt:variant>
        <vt:i4>0</vt:i4>
      </vt:variant>
      <vt:variant>
        <vt:i4>5</vt:i4>
      </vt:variant>
      <vt:variant>
        <vt:lpwstr>https://x.com/american_stroke</vt:lpwstr>
      </vt:variant>
      <vt:variant>
        <vt:lpwstr/>
      </vt:variant>
      <vt:variant>
        <vt:i4>2162744</vt:i4>
      </vt:variant>
      <vt:variant>
        <vt:i4>15</vt:i4>
      </vt:variant>
      <vt:variant>
        <vt:i4>0</vt:i4>
      </vt:variant>
      <vt:variant>
        <vt:i4>5</vt:i4>
      </vt:variant>
      <vt:variant>
        <vt:lpwstr>http://www.facebook.com/AmericanStroke</vt:lpwstr>
      </vt:variant>
      <vt:variant>
        <vt:lpwstr/>
      </vt:variant>
      <vt:variant>
        <vt:i4>4063350</vt:i4>
      </vt:variant>
      <vt:variant>
        <vt:i4>12</vt:i4>
      </vt:variant>
      <vt:variant>
        <vt:i4>0</vt:i4>
      </vt:variant>
      <vt:variant>
        <vt:i4>5</vt:i4>
      </vt:variant>
      <vt:variant>
        <vt:lpwstr>https://www.stroke.org/</vt:lpwstr>
      </vt:variant>
      <vt:variant>
        <vt:lpwstr/>
      </vt:variant>
      <vt:variant>
        <vt:i4>1638524</vt:i4>
      </vt:variant>
      <vt:variant>
        <vt:i4>9</vt:i4>
      </vt:variant>
      <vt:variant>
        <vt:i4>0</vt:i4>
      </vt:variant>
      <vt:variant>
        <vt:i4>5</vt:i4>
      </vt:variant>
      <vt:variant>
        <vt:lpwstr>http://x.com/American_Heart</vt:lpwstr>
      </vt:variant>
      <vt:variant>
        <vt:lpwstr/>
      </vt:variant>
      <vt:variant>
        <vt:i4>4718594</vt:i4>
      </vt:variant>
      <vt:variant>
        <vt:i4>6</vt:i4>
      </vt:variant>
      <vt:variant>
        <vt:i4>0</vt:i4>
      </vt:variant>
      <vt:variant>
        <vt:i4>5</vt:i4>
      </vt:variant>
      <vt:variant>
        <vt:lpwstr>http://facebook.com/AmericanHeart</vt:lpwstr>
      </vt:variant>
      <vt:variant>
        <vt:lpwstr/>
      </vt:variant>
      <vt:variant>
        <vt:i4>3866676</vt:i4>
      </vt:variant>
      <vt:variant>
        <vt:i4>3</vt:i4>
      </vt:variant>
      <vt:variant>
        <vt:i4>0</vt:i4>
      </vt:variant>
      <vt:variant>
        <vt:i4>5</vt:i4>
      </vt:variant>
      <vt:variant>
        <vt:lpwstr>http://www.heart.org/en</vt:lpwstr>
      </vt:variant>
      <vt:variant>
        <vt:lpwstr/>
      </vt:variant>
      <vt:variant>
        <vt:i4>131089</vt:i4>
      </vt:variant>
      <vt:variant>
        <vt:i4>0</vt:i4>
      </vt:variant>
      <vt:variant>
        <vt:i4>0</vt:i4>
      </vt:variant>
      <vt:variant>
        <vt:i4>5</vt:i4>
      </vt:variant>
      <vt:variant>
        <vt:lpwstr>https://www.heart.org/en/affiliates/post-acute-stroke</vt:lpwstr>
      </vt:variant>
      <vt:variant>
        <vt:lpwstr/>
      </vt:variant>
      <vt:variant>
        <vt:i4>5767222</vt:i4>
      </vt:variant>
      <vt:variant>
        <vt:i4>3</vt:i4>
      </vt:variant>
      <vt:variant>
        <vt:i4>0</vt:i4>
      </vt:variant>
      <vt:variant>
        <vt:i4>5</vt:i4>
      </vt:variant>
      <vt:variant>
        <vt:lpwstr>https://www.cdc.gov/nchs/pressroom/sosmap/stroke_mortality/stroke.htm</vt:lpwstr>
      </vt:variant>
      <vt:variant>
        <vt:lpwstr/>
      </vt:variant>
      <vt:variant>
        <vt:i4>5767222</vt:i4>
      </vt:variant>
      <vt:variant>
        <vt:i4>0</vt:i4>
      </vt:variant>
      <vt:variant>
        <vt:i4>0</vt:i4>
      </vt:variant>
      <vt:variant>
        <vt:i4>5</vt:i4>
      </vt:variant>
      <vt:variant>
        <vt:lpwstr>https://www.cdc.gov/nchs/pressroom/sosmap/stroke_mortality/stroke.htm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Geelan</dc:creator>
  <cp:keywords/>
  <dc:description/>
  <cp:lastModifiedBy>Galayna Wade</cp:lastModifiedBy>
  <cp:revision>19</cp:revision>
  <dcterms:created xsi:type="dcterms:W3CDTF">2025-03-27T12:43:00Z</dcterms:created>
  <dcterms:modified xsi:type="dcterms:W3CDTF">2025-04-08T00:19:00Z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0x010100C24CC33426A6784D8DDCEED246C006D1</vt:lpwstr>
  </property>
  <property fmtid="{D5CDD505-2E9C-101B-9397-08002B2CF9AE}" pid="3" name="MediaServiceImageTags">
    <vt:lpwstr/>
  </property>
  <property fmtid="{D5CDD505-2E9C-101B-9397-08002B2CF9AE}" pid="4" name="Order">
    <vt:r8>73500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