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AC707" w14:textId="3FEAFC32" w:rsidR="0029020A" w:rsidRDefault="00000000">
      <w:r>
        <w:rPr>
          <w:noProof/>
        </w:rPr>
        <w:drawing>
          <wp:anchor distT="0" distB="0" distL="114300" distR="114300" simplePos="0" relativeHeight="251658240" behindDoc="1" locked="0" layoutInCell="1" allowOverlap="1" wp14:anchorId="34D9EAE6" wp14:editId="6C760CC1">
            <wp:simplePos x="0" y="0"/>
            <wp:positionH relativeFrom="margin">
              <wp:align>left</wp:align>
            </wp:positionH>
            <wp:positionV relativeFrom="page">
              <wp:posOffset>971550</wp:posOffset>
            </wp:positionV>
            <wp:extent cx="1587500" cy="863600"/>
            <wp:effectExtent l="0" t="0" r="0" b="0"/>
            <wp:wrapTight wrapText="bothSides">
              <wp:wrapPolygon edited="0">
                <wp:start x="0" y="0"/>
                <wp:lineTo x="0" y="20965"/>
                <wp:lineTo x="21254" y="20965"/>
                <wp:lineTo x="21254" y="0"/>
                <wp:lineTo x="0" y="0"/>
              </wp:wrapPolygon>
            </wp:wrapTight>
            <wp:docPr id="1" name="Picture 1" descr="A logo for a heart associ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heart association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44FC3" w14:textId="50EB8E73" w:rsidR="0029020A" w:rsidRDefault="0029020A">
      <w:pPr>
        <w:spacing w:after="0" w:line="240" w:lineRule="auto"/>
      </w:pPr>
    </w:p>
    <w:p w14:paraId="36DD8B9C" w14:textId="77777777" w:rsidR="0029020A" w:rsidRDefault="0029020A">
      <w:pPr>
        <w:spacing w:after="0" w:line="240" w:lineRule="auto"/>
        <w:rPr>
          <w:rFonts w:ascii="Lub Dub Medium" w:hAnsi="Lub Dub Medium"/>
          <w:b/>
          <w:sz w:val="28"/>
        </w:rPr>
      </w:pPr>
    </w:p>
    <w:p w14:paraId="0A6E5B1F" w14:textId="77777777" w:rsidR="0029020A" w:rsidRDefault="0029020A">
      <w:pPr>
        <w:spacing w:after="0" w:line="240" w:lineRule="auto"/>
        <w:rPr>
          <w:rFonts w:ascii="Lub Dub Medium" w:hAnsi="Lub Dub Medium"/>
          <w:b/>
          <w:sz w:val="28"/>
        </w:rPr>
      </w:pPr>
    </w:p>
    <w:p w14:paraId="13F2BCF9" w14:textId="77777777" w:rsidR="0029020A" w:rsidRDefault="0029020A">
      <w:pPr>
        <w:spacing w:after="0" w:line="240" w:lineRule="auto"/>
        <w:rPr>
          <w:rFonts w:ascii="Lub Dub Medium" w:hAnsi="Lub Dub Medium"/>
          <w:b/>
          <w:sz w:val="28"/>
        </w:rPr>
      </w:pPr>
    </w:p>
    <w:p w14:paraId="09A86717" w14:textId="77777777" w:rsidR="0029020A" w:rsidRDefault="0029020A">
      <w:pPr>
        <w:spacing w:after="0" w:line="240" w:lineRule="auto"/>
        <w:rPr>
          <w:rFonts w:ascii="Lub Dub Medium" w:hAnsi="Lub Dub Medium"/>
          <w:b/>
          <w:sz w:val="28"/>
        </w:rPr>
      </w:pPr>
    </w:p>
    <w:p w14:paraId="62661DA5" w14:textId="038FE028" w:rsidR="0029020A" w:rsidRDefault="00000000">
      <w:pPr>
        <w:pStyle w:val="P68B1DB1-Normal1"/>
        <w:spacing w:after="0" w:line="240" w:lineRule="auto"/>
      </w:pPr>
      <w:r>
        <w:t>健康飲食並不會讓您破產</w:t>
      </w:r>
      <w:r>
        <w:t xml:space="preserve"> </w:t>
      </w:r>
    </w:p>
    <w:p w14:paraId="57A88EC1" w14:textId="71790A37" w:rsidR="0029020A" w:rsidRDefault="00000000">
      <w:pPr>
        <w:pStyle w:val="P68B1DB1-Normal2"/>
        <w:spacing w:after="0" w:line="240" w:lineRule="auto"/>
        <w:rPr>
          <w:i/>
          <w:sz w:val="24"/>
        </w:rPr>
      </w:pPr>
      <w:r>
        <w:rPr>
          <w:i/>
          <w:sz w:val="24"/>
        </w:rPr>
        <w:t>美國心臟協會與您分享聰明的食物替換方法和價格實惠的食材，讓您享受有益心臟健康的亞洲風味餐。</w:t>
      </w:r>
    </w:p>
    <w:p w14:paraId="4E5D8F99" w14:textId="77777777" w:rsidR="0029020A" w:rsidRDefault="0029020A">
      <w:pPr>
        <w:spacing w:after="0" w:line="240" w:lineRule="auto"/>
        <w:rPr>
          <w:rFonts w:ascii="Lub Dub Medium" w:hAnsi="Lub Dub Medium"/>
          <w:i/>
          <w:sz w:val="28"/>
        </w:rPr>
      </w:pPr>
    </w:p>
    <w:p w14:paraId="6376008E" w14:textId="1891B530" w:rsidR="0029020A" w:rsidRDefault="00000000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  <w:b/>
        </w:rPr>
        <w:t>達拉斯，</w:t>
      </w:r>
      <w:r>
        <w:rPr>
          <w:rFonts w:ascii="Lub Dub Medium" w:hAnsi="Lub Dub Medium"/>
          <w:b/>
        </w:rPr>
        <w:t xml:space="preserve">2025 </w:t>
      </w:r>
      <w:r>
        <w:rPr>
          <w:rFonts w:ascii="Lub Dub Medium" w:hAnsi="Lub Dub Medium"/>
          <w:b/>
        </w:rPr>
        <w:t>年</w:t>
      </w:r>
      <w:r>
        <w:rPr>
          <w:rFonts w:ascii="Lub Dub Medium" w:hAnsi="Lub Dub Medium"/>
          <w:b/>
        </w:rPr>
        <w:t xml:space="preserve"> 3 </w:t>
      </w:r>
      <w:r>
        <w:rPr>
          <w:rFonts w:ascii="Lub Dub Medium" w:hAnsi="Lub Dub Medium"/>
          <w:b/>
        </w:rPr>
        <w:t>月</w:t>
      </w:r>
      <w:r>
        <w:rPr>
          <w:rFonts w:ascii="Lub Dub Medium" w:hAnsi="Lub Dub Medium"/>
          <w:b/>
        </w:rPr>
        <w:t xml:space="preserve"> xx </w:t>
      </w:r>
      <w:r>
        <w:rPr>
          <w:rFonts w:ascii="Lub Dub Medium" w:hAnsi="Lub Dub Medium"/>
          <w:b/>
        </w:rPr>
        <w:t>日</w:t>
      </w:r>
      <w:r>
        <w:rPr>
          <w:rFonts w:ascii="Lub Dub Medium" w:hAnsi="Lub Dub Medium"/>
        </w:rPr>
        <w:t xml:space="preserve">— </w:t>
      </w:r>
      <w:r>
        <w:rPr>
          <w:rFonts w:ascii="Lub Dub Medium" w:hAnsi="Lub Dub Medium"/>
        </w:rPr>
        <w:t>食品價格不斷上漲讓許多家庭難以維持</w:t>
      </w:r>
      <w:r>
        <w:fldChar w:fldCharType="begin"/>
      </w:r>
      <w:r>
        <w:instrText>HYPERLINK "https://www.heart.org/en/healthy-living/healthy-eating/nutrition-and-your-family" \h</w:instrText>
      </w:r>
      <w:r>
        <w:fldChar w:fldCharType="separate"/>
      </w:r>
      <w:r>
        <w:rPr>
          <w:rStyle w:val="Hyperlink"/>
          <w:rFonts w:ascii="Lub Dub Medium" w:eastAsia="Lub Dub Medium" w:hAnsi="Lub Dub Medium" w:cs="Lub Dub Medium"/>
        </w:rPr>
        <w:t>健康飲食</w:t>
      </w:r>
      <w:r>
        <w:fldChar w:fldCharType="end"/>
      </w:r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。</w:t>
      </w:r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美國心臟協會與</w:t>
      </w:r>
      <w:r>
        <w:rPr>
          <w:rFonts w:ascii="Lub Dub Medium" w:hAnsi="Lub Dub Medium"/>
        </w:rPr>
        <w:t xml:space="preserve"> </w:t>
      </w:r>
      <w:proofErr w:type="spellStart"/>
      <w:r>
        <w:rPr>
          <w:rFonts w:ascii="Lub Dub Medium" w:hAnsi="Lub Dub Medium"/>
        </w:rPr>
        <w:t>Research!America</w:t>
      </w:r>
      <w:proofErr w:type="spellEnd"/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於</w:t>
      </w:r>
      <w:r>
        <w:rPr>
          <w:rFonts w:ascii="Lub Dub Medium" w:hAnsi="Lub Dub Medium"/>
        </w:rPr>
        <w:t xml:space="preserve"> </w:t>
      </w:r>
      <w:hyperlink r:id="rId8">
        <w:r>
          <w:rPr>
            <w:rStyle w:val="Hyperlink"/>
            <w:rFonts w:ascii="Lub Dub Medium" w:eastAsia="Lub Dub Medium" w:hAnsi="Lub Dub Medium" w:cs="Lub Dub Medium"/>
          </w:rPr>
          <w:t>2024 年 6 月發布的民意調查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發現，近七成亞裔美國人</w:t>
      </w:r>
      <w:r>
        <w:rPr>
          <w:rFonts w:ascii="Lub Dub Medium" w:hAnsi="Lub Dub Medium"/>
        </w:rPr>
        <w:t xml:space="preserve"> (66%) </w:t>
      </w:r>
      <w:r>
        <w:rPr>
          <w:rFonts w:ascii="Lub Dub Medium" w:hAnsi="Lub Dub Medium"/>
        </w:rPr>
        <w:t>視健康飲食開銷為他們改善營養的最大障礙。</w:t>
      </w:r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美國心臟協會致力於為全人類創造更健康的未來，現提供簡易提示與美味食譜，讓您在享用最愛美食的同時保持心臟健康，兼顧經濟實惠。</w:t>
      </w:r>
    </w:p>
    <w:p w14:paraId="3ED54FD6" w14:textId="77777777" w:rsidR="0029020A" w:rsidRDefault="0029020A">
      <w:pPr>
        <w:spacing w:after="0" w:line="288" w:lineRule="auto"/>
        <w:rPr>
          <w:rFonts w:ascii="Lub Dub Medium" w:hAnsi="Lub Dub Medium"/>
        </w:rPr>
      </w:pPr>
    </w:p>
    <w:p w14:paraId="5EE209C1" w14:textId="01F76D95" w:rsidR="0029020A" w:rsidRDefault="00000000">
      <w:pPr>
        <w:pStyle w:val="P68B1DB1-Normal2"/>
        <w:spacing w:after="0" w:line="288" w:lineRule="auto"/>
      </w:pPr>
      <w:r>
        <w:t>醫學博士、美國心臟協會大灣區（舊金山）董事會成員、史丹佛醫療中心一般心臟科醫師</w:t>
      </w:r>
      <w:r>
        <w:t xml:space="preserve"> Justin Lee </w:t>
      </w:r>
      <w:r>
        <w:t>表示：「在許多亞裔美國人、夏威夷原住民和太平洋島民</w:t>
      </w:r>
      <w:r>
        <w:t xml:space="preserve"> (AANHPI) </w:t>
      </w:r>
      <w:r>
        <w:t>的文化中，食物與家庭、傳統及社區有著深厚連結。</w:t>
      </w:r>
      <w:r>
        <w:t xml:space="preserve"> </w:t>
      </w:r>
      <w:r>
        <w:t>從熱騰騰的米飯到滋補的湯品，這些飲食傳統代代相傳。</w:t>
      </w:r>
      <w:r>
        <w:t xml:space="preserve"> </w:t>
      </w:r>
      <w:r>
        <w:t>「僅需簡單地替換食材，如用家庭自製的油醋汁代替含糖瓶裝醬料，使用冷凍蔬菜替代新鮮蔬菜，或是用扁豆替代加工肉製品，既能保留食物原有風味，又能帶來顯著健康改善。</w:t>
      </w:r>
      <w:r>
        <w:t xml:space="preserve"> </w:t>
      </w:r>
      <w:r>
        <w:t>接受這些微小的改變，讓我們在堅持豐富的亞洲美食傳統的同時，做出有益於心臟健康的選擇，支援自身健康。」</w:t>
      </w:r>
    </w:p>
    <w:p w14:paraId="410C20F7" w14:textId="77777777" w:rsidR="0029020A" w:rsidRDefault="0029020A">
      <w:pPr>
        <w:spacing w:after="0" w:line="288" w:lineRule="auto"/>
        <w:rPr>
          <w:rFonts w:ascii="Lub Dub Medium" w:hAnsi="Lub Dub Medium"/>
        </w:rPr>
      </w:pPr>
    </w:p>
    <w:p w14:paraId="5094285D" w14:textId="28E0C336" w:rsidR="0029020A" w:rsidRDefault="00000000">
      <w:pPr>
        <w:spacing w:after="0" w:line="288" w:lineRule="auto"/>
      </w:pPr>
      <w:hyperlink r:id="rId9">
        <w:r>
          <w:rPr>
            <w:rStyle w:val="Hyperlink"/>
            <w:rFonts w:ascii="Lub Dub Medium" w:eastAsia="Lub Dub Medium" w:hAnsi="Lub Dub Medium" w:cs="Lub Dub Medium"/>
            <w:b/>
          </w:rPr>
          <w:t>優質蛋白不高價</w:t>
        </w:r>
      </w:hyperlink>
      <w:r>
        <w:rPr>
          <w:rFonts w:ascii="Lub Dub Medium" w:eastAsia="Lub Dub Medium" w:hAnsi="Lub Dub Medium" w:cs="Lub Dub Medium"/>
          <w:b/>
        </w:rPr>
        <w:t xml:space="preserve"> </w:t>
      </w:r>
      <w:r w:rsidR="003D61F8">
        <w:rPr>
          <w:rFonts w:ascii="Lub Dub Medium" w:hAnsi="Lub Dub Medium"/>
        </w:rPr>
        <w:t>（英文網站）</w:t>
      </w:r>
    </w:p>
    <w:p w14:paraId="03E41511" w14:textId="22F5E2DE" w:rsidR="0029020A" w:rsidRDefault="00000000">
      <w:pPr>
        <w:pStyle w:val="P68B1DB1-Normal3"/>
        <w:spacing w:after="0" w:line="288" w:lineRule="auto"/>
      </w:pPr>
      <w:r>
        <w:t>大家都在尋找經濟實惠的優質蛋白，以下提供了一些在亞洲美食中大放異彩的美味、價格實惠的選擇：</w:t>
      </w:r>
    </w:p>
    <w:p w14:paraId="0CE7E8D3" w14:textId="7C700B48" w:rsidR="0029020A" w:rsidRDefault="00000000">
      <w:pPr>
        <w:pStyle w:val="P68B1DB1-Normal2"/>
        <w:numPr>
          <w:ilvl w:val="0"/>
          <w:numId w:val="2"/>
        </w:numPr>
        <w:spacing w:after="0" w:line="288" w:lineRule="auto"/>
      </w:pPr>
      <w:r>
        <w:rPr>
          <w:b/>
        </w:rPr>
        <w:t>豆腐與天貝</w:t>
      </w:r>
      <w:r>
        <w:t>是植物性主食，富含蛋白質，可用多種方式烹飪且價格往往比肉類更親民。</w:t>
      </w:r>
      <w:r>
        <w:t xml:space="preserve"> </w:t>
      </w:r>
    </w:p>
    <w:p w14:paraId="7AD0F214" w14:textId="51ADC11D" w:rsidR="0029020A" w:rsidRDefault="00000000">
      <w:pPr>
        <w:numPr>
          <w:ilvl w:val="0"/>
          <w:numId w:val="2"/>
        </w:num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</w:rPr>
        <w:t>將絹豆腐加入簡單的味增湯，或者用大蒜炒板豆腐，即可製作有益於心臟健康的餐食；也可以將天貝加入麵條或咖哩菜餚中。</w:t>
      </w:r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以下是幾道可快速烹飪且有益於心臟健康的餐食：</w:t>
      </w:r>
      <w:hyperlink r:id="rId10" w:history="1">
        <w:r>
          <w:rPr>
            <w:rStyle w:val="Hyperlink"/>
            <w:rFonts w:ascii="Lub Dub Medium" w:hAnsi="Lub Dub Medium" w:cstheme="minorBidi"/>
          </w:rPr>
          <w:t>亞洲醃製蔬菜沙拉</w:t>
        </w:r>
      </w:hyperlink>
      <w:r>
        <w:rPr>
          <w:rFonts w:ascii="Lub Dub Medium" w:hAnsi="Lub Dub Medium"/>
        </w:rPr>
        <w:t>和</w:t>
      </w:r>
      <w:r>
        <w:rPr>
          <w:rStyle w:val="Hyperlink"/>
          <w:rFonts w:ascii="Lub Dub Medium" w:hAnsi="Lub Dub Medium" w:cstheme="minorBidi"/>
        </w:rPr>
        <w:t>咖哩豆腐配亞洲蔬菜</w:t>
      </w:r>
      <w:r>
        <w:rPr>
          <w:rFonts w:ascii="Lub Dub Medium" w:hAnsi="Lub Dub Medium"/>
        </w:rPr>
        <w:t xml:space="preserve"> </w:t>
      </w:r>
      <w:r w:rsidR="003D61F8">
        <w:rPr>
          <w:rFonts w:ascii="Lub Dub Medium" w:hAnsi="Lub Dub Medium"/>
        </w:rPr>
        <w:t>（英文網站）</w:t>
      </w:r>
    </w:p>
    <w:p w14:paraId="468E9608" w14:textId="11D64EDA" w:rsidR="0029020A" w:rsidRDefault="00000000">
      <w:pPr>
        <w:numPr>
          <w:ilvl w:val="0"/>
          <w:numId w:val="2"/>
        </w:num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  <w:b/>
        </w:rPr>
        <w:t>多種魚罐頭食品</w:t>
      </w:r>
      <w:r>
        <w:rPr>
          <w:rFonts w:ascii="Lub Dub Medium" w:hAnsi="Lub Dub Medium"/>
        </w:rPr>
        <w:t>均富含</w:t>
      </w:r>
      <w:r>
        <w:rPr>
          <w:rFonts w:ascii="Lub Dub Medium" w:hAnsi="Lub Dub Medium"/>
        </w:rPr>
        <w:t xml:space="preserve"> </w:t>
      </w:r>
      <w:hyperlink r:id="rId11">
        <w:r>
          <w:rPr>
            <w:rStyle w:val="Hyperlink"/>
            <w:rFonts w:ascii="Lub Dub Medium" w:hAnsi="Lub Dub Medium" w:cstheme="minorBidi"/>
          </w:rPr>
          <w:t>Omega-3</w:t>
        </w:r>
      </w:hyperlink>
      <w:r>
        <w:rPr>
          <w:rFonts w:ascii="Lub Dub Medium" w:hAnsi="Lub Dub Medium"/>
        </w:rPr>
        <w:t xml:space="preserve"> </w:t>
      </w:r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和蛋白質，因此這種美味又價格實惠的食材選擇，讓您輕鬆地將金鎗魚或鮭魚加入壽司丼飯，或是包在糙米御飯糰或飯糰中。</w:t>
      </w:r>
      <w:r>
        <w:rPr>
          <w:rFonts w:ascii="Lub Dub Medium" w:hAnsi="Lub Dub Medium"/>
        </w:rPr>
        <w:t xml:space="preserve"> </w:t>
      </w:r>
    </w:p>
    <w:p w14:paraId="671E9203" w14:textId="77777777" w:rsidR="0029020A" w:rsidRDefault="0029020A">
      <w:pPr>
        <w:spacing w:after="0" w:line="288" w:lineRule="auto"/>
        <w:ind w:left="720"/>
        <w:rPr>
          <w:rFonts w:ascii="Lub Dub Medium" w:hAnsi="Lub Dub Medium"/>
        </w:rPr>
      </w:pPr>
    </w:p>
    <w:p w14:paraId="16F6C7EB" w14:textId="77777777" w:rsidR="0029020A" w:rsidRDefault="0029020A">
      <w:pPr>
        <w:spacing w:after="0" w:line="288" w:lineRule="auto"/>
      </w:pPr>
    </w:p>
    <w:p w14:paraId="3D4FC3CF" w14:textId="698D878A" w:rsidR="0029020A" w:rsidRDefault="00000000">
      <w:pPr>
        <w:spacing w:after="0" w:line="288" w:lineRule="auto"/>
        <w:rPr>
          <w:rFonts w:ascii="Lub Dub Medium" w:eastAsia="Lub Dub Medium" w:hAnsi="Lub Dub Medium" w:cs="Lub Dub Medium"/>
        </w:rPr>
      </w:pPr>
      <w:hyperlink r:id="rId12">
        <w:r>
          <w:rPr>
            <w:rStyle w:val="Hyperlink"/>
            <w:rFonts w:ascii="Lub Dub Medium" w:hAnsi="Lub Dub Medium" w:cstheme="minorBidi"/>
            <w:b/>
          </w:rPr>
          <w:t>對心臟健康更有益的穀物</w:t>
        </w:r>
      </w:hyperlink>
      <w:r w:rsidR="003D61F8">
        <w:rPr>
          <w:rFonts w:ascii="Lub Dub Medium" w:hAnsi="Lub Dub Medium"/>
        </w:rPr>
        <w:t>（英文網站）</w:t>
      </w:r>
    </w:p>
    <w:p w14:paraId="70A15100" w14:textId="06A16738" w:rsidR="0029020A" w:rsidRDefault="00000000">
      <w:pPr>
        <w:spacing w:after="0" w:line="288" w:lineRule="auto"/>
        <w:rPr>
          <w:rFonts w:ascii="Lub Dub Medium" w:eastAsia="Lub Dub Medium" w:hAnsi="Lub Dub Medium" w:cs="Lub Dub Medium"/>
        </w:rPr>
      </w:pPr>
      <w:r>
        <w:rPr>
          <w:rFonts w:ascii="Lub Dub Medium" w:eastAsia="Lub Dub Medium" w:hAnsi="Lub Dub Medium" w:cs="Lub Dub Medium"/>
        </w:rPr>
        <w:t>白米是許多拉丁美洲飲食中的主食，但它可能會使</w:t>
      </w:r>
      <w:hyperlink r:id="rId13" w:history="1">
        <w:r>
          <w:rPr>
            <w:rStyle w:val="Hyperlink"/>
            <w:rFonts w:ascii="Lub Dub Medium" w:eastAsia="Lub Dub Medium" w:hAnsi="Lub Dub Medium" w:cs="Lub Dub Medium"/>
          </w:rPr>
          <w:t>血糖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eastAsia="Lub Dub Medium" w:hAnsi="Lub Dub Medium" w:cs="Lub Dub Medium"/>
        </w:rPr>
        <w:t>驟升，並且在冷藏後 重新加熱時，會</w:t>
      </w:r>
      <w:hyperlink r:id="rId14" w:history="1">
        <w:r>
          <w:rPr>
            <w:rStyle w:val="Hyperlink"/>
            <w:rFonts w:ascii="Lub Dub Medium" w:eastAsia="Lub Dub Medium" w:hAnsi="Lub Dub Medium" w:cs="Lub Dub Medium"/>
          </w:rPr>
          <w:t>增加抗性澱粉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eastAsia="Lub Dub Medium" w:hAnsi="Lub Dub Medium" w:cs="Lub Dub Medium"/>
        </w:rPr>
        <w:t>，同時也提高了出現有害細菌的風險。以下是保持心臟健康更安全的飲食方式：</w:t>
      </w:r>
    </w:p>
    <w:p w14:paraId="7843D89D" w14:textId="79017F38" w:rsidR="0029020A" w:rsidRDefault="00000000">
      <w:pPr>
        <w:pStyle w:val="ListParagraph"/>
        <w:numPr>
          <w:ilvl w:val="0"/>
          <w:numId w:val="8"/>
        </w:numPr>
        <w:spacing w:after="0" w:line="288" w:lineRule="auto"/>
        <w:rPr>
          <w:rFonts w:ascii="Lub Dub Medium" w:eastAsia="Lub Dub Medium" w:hAnsi="Lub Dub Medium" w:cs="Lub Dub Medium"/>
        </w:rPr>
      </w:pPr>
      <w:hyperlink r:id="rId15">
        <w:r>
          <w:rPr>
            <w:rStyle w:val="Hyperlink"/>
            <w:rFonts w:ascii="Lub Dub Medium" w:hAnsi="Calibri"/>
            <w:b/>
          </w:rPr>
          <w:t>糙米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纖維豐富，可替代白米與任何菜餚搭配食用。</w:t>
      </w:r>
    </w:p>
    <w:p w14:paraId="7AA193E1" w14:textId="497A8A2B" w:rsidR="0029020A" w:rsidRDefault="00000000">
      <w:pPr>
        <w:numPr>
          <w:ilvl w:val="0"/>
          <w:numId w:val="3"/>
        </w:numPr>
        <w:spacing w:after="0" w:line="288" w:lineRule="auto"/>
        <w:rPr>
          <w:rFonts w:ascii="Lub Dub Medium" w:hAnsi="Lub Dub Medium"/>
        </w:rPr>
      </w:pPr>
      <w:hyperlink r:id="rId16">
        <w:r>
          <w:rPr>
            <w:rStyle w:val="Hyperlink"/>
            <w:rFonts w:ascii="Lub Dub Medium" w:eastAsia="Lub Dub Medium" w:hAnsi="Lub Dub Medium" w:cs="Lub Dub Medium"/>
            <w:b/>
          </w:rPr>
          <w:t>大麥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eastAsia="Lub Dub Medium" w:hAnsi="Lub Dub Medium" w:cs="Lub Dub Medium"/>
        </w:rPr>
        <w:t>常用於製作許多亞洲湯品，是支援心臟健康的優良全穀替代品。</w:t>
      </w:r>
    </w:p>
    <w:p w14:paraId="477793D9" w14:textId="77777777" w:rsidR="0029020A" w:rsidRDefault="0029020A">
      <w:pPr>
        <w:spacing w:after="0" w:line="288" w:lineRule="auto"/>
        <w:ind w:left="720"/>
        <w:rPr>
          <w:rFonts w:ascii="Lub Dub Medium" w:hAnsi="Lub Dub Medium"/>
        </w:rPr>
      </w:pPr>
    </w:p>
    <w:p w14:paraId="45753E17" w14:textId="7D137327" w:rsidR="0029020A" w:rsidRDefault="00000000">
      <w:pPr>
        <w:spacing w:after="0" w:line="288" w:lineRule="auto"/>
      </w:pPr>
      <w:hyperlink r:id="rId17">
        <w:r>
          <w:rPr>
            <w:rStyle w:val="Hyperlink"/>
            <w:rFonts w:ascii="Lub Dub Medium" w:eastAsia="Lub Dub Medium" w:hAnsi="Lub Dub Medium" w:cs="Lub Dub Medium"/>
            <w:b/>
          </w:rPr>
          <w:t>罐裝、乾燥和冷凍食品？ 當然可以！</w:t>
        </w:r>
      </w:hyperlink>
      <w:r w:rsidR="003D61F8">
        <w:rPr>
          <w:rFonts w:ascii="Lub Dub Medium" w:hAnsi="Lub Dub Medium"/>
        </w:rPr>
        <w:t>（英文網站）</w:t>
      </w:r>
    </w:p>
    <w:p w14:paraId="5F994411" w14:textId="6E358FB5" w:rsidR="0029020A" w:rsidRDefault="00000000">
      <w:pPr>
        <w:spacing w:after="0" w:line="288" w:lineRule="auto"/>
      </w:pPr>
      <w:r>
        <w:rPr>
          <w:rFonts w:ascii="Lub Dub Medium" w:hAnsi="Lub Dub Medium"/>
        </w:rPr>
        <w:lastRenderedPageBreak/>
        <w:t>健康飲食並不是指您必須全部購買新鮮食品，尤其是在新鮮食材難以採購的情況下。</w:t>
      </w:r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罐裝、乾燥和冷凍食品同樣營養豐富，並且有助於減少因食物變質造成的浪費，因為這些食品可以保存更長時間。</w:t>
      </w:r>
      <w:r>
        <w:rPr>
          <w:rFonts w:ascii="Lub Dub Medium" w:hAnsi="Lub Dub Medium"/>
        </w:rPr>
        <w:t xml:space="preserve"> </w:t>
      </w:r>
      <w:r>
        <w:rPr>
          <w:rFonts w:ascii="Lub Dub Medium" w:hAnsi="Lub Dub Medium"/>
        </w:rPr>
        <w:t>美國心臟協會建議您購買食品時先檢查</w:t>
      </w:r>
      <w:hyperlink r:id="rId18">
        <w:r>
          <w:rPr>
            <w:rStyle w:val="Hyperlink"/>
            <w:rFonts w:ascii="Lub Dub Medium" w:eastAsia="Lub Dub Medium" w:hAnsi="Lub Dub Medium" w:cs="Lub Dub Medium"/>
          </w:rPr>
          <w:t>營養標籤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，盡量選擇低鈉、無鹽和無糖的食材。</w:t>
      </w:r>
    </w:p>
    <w:p w14:paraId="15D52CAD" w14:textId="57B6060C" w:rsidR="0029020A" w:rsidRDefault="00000000">
      <w:pPr>
        <w:pStyle w:val="P68B1DB1-ListParagraph4"/>
        <w:numPr>
          <w:ilvl w:val="0"/>
          <w:numId w:val="5"/>
        </w:numPr>
        <w:spacing w:after="0" w:line="288" w:lineRule="auto"/>
        <w:rPr>
          <w:rStyle w:val="FootnoteReference"/>
        </w:rPr>
      </w:pPr>
      <w:r>
        <w:rPr>
          <w:b/>
        </w:rPr>
        <w:t>乾燥</w:t>
      </w:r>
      <w:r>
        <w:rPr>
          <w:b/>
        </w:rPr>
        <w:t>/</w:t>
      </w:r>
      <w:r>
        <w:rPr>
          <w:b/>
        </w:rPr>
        <w:t>罐裝食品</w:t>
      </w:r>
      <w:r>
        <w:t>同樣營養豐富，但需要盡量選擇低鈉醬油、乾菇和溜醬油。</w:t>
      </w:r>
      <w:r>
        <w:t xml:space="preserve"> </w:t>
      </w:r>
    </w:p>
    <w:p w14:paraId="2E1F9CED" w14:textId="2B2E11B0" w:rsidR="0029020A" w:rsidRDefault="00000000">
      <w:pPr>
        <w:pStyle w:val="P68B1DB1-ListParagraph4"/>
        <w:numPr>
          <w:ilvl w:val="0"/>
          <w:numId w:val="5"/>
        </w:numPr>
        <w:spacing w:after="0" w:line="288" w:lineRule="auto"/>
      </w:pPr>
      <w:r>
        <w:rPr>
          <w:b/>
        </w:rPr>
        <w:t>冷凍蔬菜</w:t>
      </w:r>
      <w:r>
        <w:t>是在成熟高峰期時採摘並冷凍以鎖住營養。</w:t>
      </w:r>
      <w:r>
        <w:t xml:space="preserve"> </w:t>
      </w:r>
      <w:r>
        <w:t>冷凍毛豆、菠菜和什錦蔬菜非常適合用於炒菜、湯品或米飯碗。</w:t>
      </w:r>
      <w:r>
        <w:t xml:space="preserve"> </w:t>
      </w:r>
      <w:r>
        <w:t>將剩餘的碎薑或大蒜冷凍保存，既能減少食物浪費，也能幫助您在忙碌的工作日晚上更快速地準備晚餐。</w:t>
      </w:r>
    </w:p>
    <w:p w14:paraId="29791643" w14:textId="77777777" w:rsidR="0029020A" w:rsidRDefault="0029020A">
      <w:pPr>
        <w:spacing w:after="0" w:line="288" w:lineRule="auto"/>
        <w:rPr>
          <w:rFonts w:ascii="Lub Dub Medium" w:hAnsi="Lub Dub Medium"/>
        </w:rPr>
      </w:pPr>
    </w:p>
    <w:p w14:paraId="2B7F6924" w14:textId="4464F30E" w:rsidR="0029020A" w:rsidRDefault="00000000">
      <w:pPr>
        <w:pStyle w:val="P68B1DB1-Normal5"/>
        <w:spacing w:after="0" w:line="288" w:lineRule="auto"/>
      </w:pPr>
      <w:r>
        <w:t>讓您的健康食材保存更長時間</w:t>
      </w:r>
    </w:p>
    <w:p w14:paraId="48724B1C" w14:textId="54BF5027" w:rsidR="0029020A" w:rsidRDefault="00000000">
      <w:pPr>
        <w:pStyle w:val="P68B1DB1-ListParagraph4"/>
        <w:numPr>
          <w:ilvl w:val="0"/>
          <w:numId w:val="7"/>
        </w:numPr>
        <w:spacing w:after="0" w:line="288" w:lineRule="auto"/>
      </w:pPr>
      <w:r>
        <w:rPr>
          <w:b/>
        </w:rPr>
        <w:t>聰明儲存</w:t>
      </w:r>
      <w:r>
        <w:t>：透過將豆腐浸在水中並每日換水來延長其保存時間。</w:t>
      </w:r>
      <w:r>
        <w:t xml:space="preserve"> </w:t>
      </w:r>
    </w:p>
    <w:p w14:paraId="7F7F0F22" w14:textId="17D70C5E" w:rsidR="0029020A" w:rsidRDefault="00000000">
      <w:pPr>
        <w:pStyle w:val="ListParagraph"/>
        <w:numPr>
          <w:ilvl w:val="0"/>
          <w:numId w:val="7"/>
        </w:numPr>
        <w:spacing w:after="0" w:line="288" w:lineRule="auto"/>
        <w:rPr>
          <w:rFonts w:ascii="Lub Dub Medium" w:hAnsi="Lub Dub Medium"/>
        </w:rPr>
      </w:pPr>
      <w:hyperlink r:id="rId19">
        <w:r>
          <w:rPr>
            <w:rStyle w:val="Hyperlink"/>
            <w:rFonts w:ascii="Lub Dub Medium" w:hAnsi="Lub Dub Medium" w:cstheme="minorBidi"/>
            <w:b/>
          </w:rPr>
          <w:t>醃製蔬菜</w:t>
        </w:r>
      </w:hyperlink>
      <w:r w:rsidR="003D61F8">
        <w:rPr>
          <w:rFonts w:ascii="Lub Dub Medium" w:hAnsi="Lub Dub Medium"/>
        </w:rPr>
        <w:t>（英文網站）</w:t>
      </w:r>
      <w:r>
        <w:rPr>
          <w:rFonts w:ascii="Lub Dub Medium" w:hAnsi="Lub Dub Medium"/>
        </w:rPr>
        <w:t>：將黃瓜、洋蔥、胡蘿蔔、蘿蔔等蔬菜醃製起來，這樣不能減少食物浪費，還能為餐食增添額外風味。</w:t>
      </w:r>
    </w:p>
    <w:p w14:paraId="6CF56C15" w14:textId="6ED92C58" w:rsidR="0029020A" w:rsidRDefault="0029020A">
      <w:pPr>
        <w:pStyle w:val="ListParagraph"/>
        <w:spacing w:after="0" w:line="288" w:lineRule="auto"/>
        <w:rPr>
          <w:rFonts w:ascii="Lub Dub Medium" w:hAnsi="Lub Dub Medium"/>
        </w:rPr>
      </w:pPr>
    </w:p>
    <w:p w14:paraId="7A1AF168" w14:textId="218ED7D3" w:rsidR="0029020A" w:rsidRDefault="00000000">
      <w:pPr>
        <w:pStyle w:val="P68B1DB1-Normal3"/>
        <w:spacing w:after="0" w:line="288" w:lineRule="auto"/>
      </w:pPr>
      <w:r>
        <w:t>亞裔美國人中風倖存者、美國心臟協會全國志工 Dave Kim 曾在加州家中錄製音樂影片時中風，他表示，「我從未想過這些微小改變能帶來如此大的影響。 但在改用有益心臟健康的飲食方式後，我的康復狀況有所改善，精力也恢復了，我又找回了自己——而且沒有放棄喜愛的味道。</w:t>
      </w:r>
    </w:p>
    <w:p w14:paraId="3383EEE3" w14:textId="0A06104D" w:rsidR="0029020A" w:rsidRDefault="00000000">
      <w:pPr>
        <w:spacing w:after="0" w:line="288" w:lineRule="auto"/>
        <w:rPr>
          <w:rFonts w:ascii="Lub Dub Medium" w:hAnsi="Lub Dub Medium"/>
        </w:rPr>
      </w:pPr>
      <w:r>
        <w:rPr>
          <w:rFonts w:ascii="Lub Dub Medium" w:hAnsi="Lub Dub Medium"/>
        </w:rPr>
        <w:br/>
      </w:r>
      <w:r>
        <w:rPr>
          <w:rFonts w:ascii="Lub Dub Medium" w:hAnsi="Lub Dub Medium"/>
        </w:rPr>
        <w:t>有關更多價格實惠的食譜與提示的資訊，請訪問</w:t>
      </w:r>
      <w:r>
        <w:rPr>
          <w:rFonts w:ascii="Lub Dub Medium" w:hAnsi="Lub Dub Medium"/>
        </w:rPr>
        <w:t xml:space="preserve"> </w:t>
      </w:r>
      <w:hyperlink r:id="rId20" w:tgtFrame="_blank" w:tooltip="http://recipes.heart.org/" w:history="1">
        <w:r>
          <w:rPr>
            <w:rStyle w:val="Hyperlink"/>
            <w:rFonts w:ascii="Lub Dub Medium" w:hAnsi="Lub Dub Medium" w:cstheme="minorBidi"/>
          </w:rPr>
          <w:t>recipes.heart.org</w:t>
        </w:r>
      </w:hyperlink>
      <w:r>
        <w:rPr>
          <w:rFonts w:ascii="Lub Dub Medium" w:hAnsi="Lub Dub Medium"/>
        </w:rPr>
        <w:t>（英文網站）。</w:t>
      </w:r>
    </w:p>
    <w:p w14:paraId="323A5AC3" w14:textId="77777777" w:rsidR="0029020A" w:rsidRDefault="0029020A">
      <w:pPr>
        <w:spacing w:after="0" w:line="288" w:lineRule="auto"/>
        <w:rPr>
          <w:rFonts w:ascii="Lub Dub Medium" w:hAnsi="Lub Dub Medium"/>
        </w:rPr>
      </w:pPr>
    </w:p>
    <w:p w14:paraId="6770429E" w14:textId="77777777" w:rsidR="0029020A" w:rsidRDefault="00000000">
      <w:pPr>
        <w:pStyle w:val="P68B1DB1-Normal5"/>
        <w:spacing w:after="0" w:line="288" w:lineRule="auto"/>
      </w:pPr>
      <w:r>
        <w:t>其他資源：</w:t>
      </w:r>
    </w:p>
    <w:p w14:paraId="58B8A487" w14:textId="0C30507E" w:rsidR="0029020A" w:rsidRDefault="00000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Lub Dub Medium" w:hAnsi="Lub Dub Medium"/>
        </w:rPr>
      </w:pPr>
      <w:hyperlink r:id="rId21">
        <w:r>
          <w:rPr>
            <w:rStyle w:val="Hyperlink"/>
            <w:rFonts w:ascii="Lub Dub Medium" w:hAnsi="Lub Dub Medium"/>
            <w:color w:val="auto"/>
          </w:rPr>
          <w:t>價格實惠</w:t>
        </w:r>
        <w:r>
          <w:rPr>
            <w:rStyle w:val="Hyperlink"/>
            <w:rFonts w:ascii="Lub Dub Medium" w:hAnsi="Lub Dub Medium"/>
            <w:color w:val="auto"/>
          </w:rPr>
          <w:t xml:space="preserve"> | </w:t>
        </w:r>
        <w:r>
          <w:rPr>
            <w:rStyle w:val="Hyperlink"/>
            <w:rFonts w:ascii="Lub Dub Medium" w:hAnsi="Lub Dub Medium"/>
            <w:color w:val="auto"/>
          </w:rPr>
          <w:t>美國心臟協會食譜</w:t>
        </w:r>
      </w:hyperlink>
      <w:r>
        <w:t xml:space="preserve"> </w:t>
      </w:r>
    </w:p>
    <w:p w14:paraId="128D80C9" w14:textId="11E729B8" w:rsidR="0029020A" w:rsidRDefault="00000000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Lub Dub Medium" w:hAnsi="Lub Dub Medium"/>
        </w:rPr>
      </w:pPr>
      <w:r>
        <w:rPr>
          <w:rFonts w:ascii="Lub Dub Medium" w:hAnsi="Lub Dub Medium"/>
        </w:rPr>
        <w:t xml:space="preserve">AHA </w:t>
      </w:r>
      <w:r>
        <w:rPr>
          <w:rFonts w:ascii="Lub Dub Medium" w:hAnsi="Lub Dub Medium"/>
        </w:rPr>
        <w:t>新聞稿：</w:t>
      </w:r>
      <w:hyperlink r:id="rId22" w:history="1">
        <w:r>
          <w:rPr>
            <w:rStyle w:val="Hyperlink"/>
            <w:rFonts w:ascii="Lub Dub Medium" w:hAnsi="Lub Dub Medium" w:cstheme="minorBidi"/>
            <w:color w:val="auto"/>
          </w:rPr>
          <w:t>文化、飲食、經濟因素等因素對亞裔美國人心血管疾病</w:t>
        </w:r>
        <w:r>
          <w:rPr>
            <w:rStyle w:val="Hyperlink"/>
            <w:rFonts w:ascii="Lub Dub Medium" w:hAnsi="Lub Dub Medium" w:cstheme="minorBidi"/>
            <w:color w:val="auto"/>
          </w:rPr>
          <w:t xml:space="preserve"> (CVD) </w:t>
        </w:r>
        <w:r>
          <w:rPr>
            <w:rStyle w:val="Hyperlink"/>
            <w:rFonts w:ascii="Lub Dub Medium" w:hAnsi="Lub Dub Medium" w:cstheme="minorBidi"/>
            <w:color w:val="auto"/>
          </w:rPr>
          <w:t>風險的影響</w:t>
        </w:r>
      </w:hyperlink>
      <w:r>
        <w:rPr>
          <w:rFonts w:ascii="Lub Dub Medium" w:hAnsi="Lub Dub Medium"/>
        </w:rPr>
        <w:t>（</w:t>
      </w:r>
      <w:r>
        <w:rPr>
          <w:rFonts w:ascii="Lub Dub Medium" w:hAnsi="Lub Dub Medium"/>
        </w:rPr>
        <w:t xml:space="preserve">2023 </w:t>
      </w:r>
      <w:r>
        <w:rPr>
          <w:rFonts w:ascii="Lub Dub Medium" w:hAnsi="Lub Dub Medium"/>
        </w:rPr>
        <w:t>年</w:t>
      </w:r>
      <w:r>
        <w:rPr>
          <w:rFonts w:ascii="Lub Dub Medium" w:hAnsi="Lub Dub Medium"/>
        </w:rPr>
        <w:t xml:space="preserve"> 5 </w:t>
      </w:r>
      <w:r>
        <w:rPr>
          <w:rFonts w:ascii="Lub Dub Medium" w:hAnsi="Lub Dub Medium"/>
        </w:rPr>
        <w:t>月）</w:t>
      </w:r>
    </w:p>
    <w:p w14:paraId="296DF94C" w14:textId="1CEC4EEF" w:rsidR="0029020A" w:rsidRDefault="00000000">
      <w:pPr>
        <w:numPr>
          <w:ilvl w:val="0"/>
          <w:numId w:val="1"/>
        </w:numPr>
        <w:spacing w:after="0" w:line="288" w:lineRule="auto"/>
        <w:rPr>
          <w:rFonts w:ascii="Lub Dub Medium" w:hAnsi="Lub Dub Medium"/>
        </w:rPr>
      </w:pPr>
      <w:r>
        <w:rPr>
          <w:rFonts w:ascii="Lub Dub Medium" w:hAnsi="Calibri"/>
        </w:rPr>
        <w:t xml:space="preserve">AHA </w:t>
      </w:r>
      <w:r>
        <w:rPr>
          <w:rFonts w:ascii="Lub Dub Medium" w:hAnsi="Calibri"/>
        </w:rPr>
        <w:t>新聞稿：</w:t>
      </w:r>
      <w:hyperlink r:id="rId23" w:history="1">
        <w:r>
          <w:rPr>
            <w:rStyle w:val="Hyperlink"/>
            <w:rFonts w:ascii="Lub Dub Medium" w:hAnsi="Lub Dub Medium" w:cstheme="minorBidi"/>
            <w:color w:val="auto"/>
          </w:rPr>
          <w:t xml:space="preserve">10 </w:t>
        </w:r>
        <w:r>
          <w:rPr>
            <w:rStyle w:val="Hyperlink"/>
            <w:rFonts w:ascii="Lub Dub Medium" w:hAnsi="Lub Dub Medium" w:cstheme="minorBidi"/>
            <w:color w:val="auto"/>
          </w:rPr>
          <w:t>種流行飲食方法在對心臟健康有利元素方面進行評分；部分方法仍待改善</w:t>
        </w:r>
      </w:hyperlink>
      <w:r>
        <w:rPr>
          <w:rFonts w:ascii="Lub Dub Medium" w:hAnsi="Lub Dub Medium"/>
        </w:rPr>
        <w:t>（</w:t>
      </w:r>
      <w:r>
        <w:rPr>
          <w:rFonts w:ascii="Lub Dub Medium" w:hAnsi="Lub Dub Medium"/>
        </w:rPr>
        <w:t xml:space="preserve">2023 </w:t>
      </w:r>
      <w:r>
        <w:rPr>
          <w:rFonts w:ascii="Lub Dub Medium" w:hAnsi="Lub Dub Medium"/>
        </w:rPr>
        <w:t>年</w:t>
      </w:r>
      <w:r>
        <w:rPr>
          <w:rFonts w:ascii="Lub Dub Medium" w:hAnsi="Lub Dub Medium"/>
        </w:rPr>
        <w:t xml:space="preserve"> 4 </w:t>
      </w:r>
      <w:r>
        <w:rPr>
          <w:rFonts w:ascii="Lub Dub Medium" w:hAnsi="Lub Dub Medium"/>
        </w:rPr>
        <w:t>月）</w:t>
      </w:r>
    </w:p>
    <w:p w14:paraId="7B019B4B" w14:textId="696E69E6" w:rsidR="0029020A" w:rsidRDefault="00000000">
      <w:pPr>
        <w:numPr>
          <w:ilvl w:val="0"/>
          <w:numId w:val="1"/>
        </w:numPr>
        <w:spacing w:after="0" w:line="288" w:lineRule="auto"/>
        <w:rPr>
          <w:rFonts w:ascii="Lub Dub Medium" w:hAnsi="Lub Dub Medium"/>
        </w:rPr>
      </w:pPr>
      <w:r>
        <w:rPr>
          <w:rFonts w:ascii="Lub Dub Medium" w:hAnsi="Calibri"/>
        </w:rPr>
        <w:t xml:space="preserve">AHA </w:t>
      </w:r>
      <w:r>
        <w:rPr>
          <w:rFonts w:ascii="Lub Dub Medium" w:hAnsi="Calibri"/>
        </w:rPr>
        <w:t>新聞稿：</w:t>
      </w:r>
      <w:hyperlink r:id="rId24">
        <w:r>
          <w:rPr>
            <w:rStyle w:val="Hyperlink"/>
            <w:rFonts w:ascii="Lub Dub Medium" w:hAnsi="Lub Dub Medium" w:cstheme="minorBidi"/>
            <w:color w:val="auto"/>
          </w:rPr>
          <w:t>多吃植物性食物可能會降低年輕人和老年女性患心臟病的風險</w:t>
        </w:r>
      </w:hyperlink>
      <w:r>
        <w:rPr>
          <w:rFonts w:ascii="Lub Dub Medium" w:hAnsi="Calibri"/>
        </w:rPr>
        <w:t>（</w:t>
      </w:r>
      <w:r>
        <w:rPr>
          <w:rFonts w:ascii="Lub Dub Medium" w:hAnsi="Calibri"/>
        </w:rPr>
        <w:t xml:space="preserve">2021 </w:t>
      </w:r>
      <w:r>
        <w:rPr>
          <w:rFonts w:ascii="Lub Dub Medium" w:hAnsi="Calibri"/>
        </w:rPr>
        <w:t>年</w:t>
      </w:r>
      <w:r>
        <w:rPr>
          <w:rFonts w:ascii="Lub Dub Medium" w:hAnsi="Calibri"/>
        </w:rPr>
        <w:t xml:space="preserve"> 8 </w:t>
      </w:r>
      <w:r>
        <w:rPr>
          <w:rFonts w:ascii="Lub Dub Medium" w:hAnsi="Calibri"/>
        </w:rPr>
        <w:t>月）</w:t>
      </w:r>
    </w:p>
    <w:p w14:paraId="72B7C006" w14:textId="53641C8B" w:rsidR="0029020A" w:rsidRDefault="00000000">
      <w:pPr>
        <w:numPr>
          <w:ilvl w:val="0"/>
          <w:numId w:val="1"/>
        </w:numPr>
        <w:spacing w:after="0" w:line="288" w:lineRule="auto"/>
        <w:rPr>
          <w:rFonts w:ascii="Lub Dub Medium" w:hAnsi="Lub Dub Medium"/>
        </w:rPr>
      </w:pPr>
      <w:r>
        <w:rPr>
          <w:rFonts w:ascii="Lub Dub Medium" w:hAnsi="Calibri"/>
        </w:rPr>
        <w:t xml:space="preserve">AHA </w:t>
      </w:r>
      <w:r>
        <w:rPr>
          <w:rFonts w:ascii="Lub Dub Medium" w:hAnsi="Calibri"/>
        </w:rPr>
        <w:t>健康資訊：</w:t>
      </w:r>
      <w:hyperlink r:id="rId25" w:tgtFrame="_blank" w:history="1">
        <w:r>
          <w:rPr>
            <w:rStyle w:val="Hyperlink"/>
            <w:rFonts w:ascii="Lub Dub Medium" w:hAnsi="Lub Dub Medium" w:cstheme="minorBidi"/>
            <w:color w:val="auto"/>
          </w:rPr>
          <w:t>獲取好脂肪的四種方式資訊圖表</w:t>
        </w:r>
      </w:hyperlink>
    </w:p>
    <w:p w14:paraId="14B1C2A5" w14:textId="77777777" w:rsidR="0029020A" w:rsidRDefault="0029020A">
      <w:pPr>
        <w:spacing w:after="0" w:line="288" w:lineRule="auto"/>
        <w:jc w:val="center"/>
        <w:rPr>
          <w:rFonts w:ascii="Lub Dub Medium" w:eastAsia="Lub Dub Medium" w:hAnsi="Lub Dub Medium" w:cs="Lub Dub Medium"/>
          <w:b/>
        </w:rPr>
      </w:pPr>
    </w:p>
    <w:p w14:paraId="7985B874" w14:textId="348CB2BD" w:rsidR="0029020A" w:rsidRDefault="00000000">
      <w:pPr>
        <w:pStyle w:val="P68B1DB1-Normal6"/>
        <w:spacing w:after="0" w:line="288" w:lineRule="auto"/>
        <w:jc w:val="center"/>
      </w:pPr>
      <w:r>
        <w:t>###</w:t>
      </w:r>
    </w:p>
    <w:p w14:paraId="1A022B96" w14:textId="77777777" w:rsidR="0029020A" w:rsidRDefault="00000000">
      <w:pPr>
        <w:pStyle w:val="P68B1DB1-Normal6"/>
        <w:spacing w:after="0" w:line="288" w:lineRule="auto"/>
      </w:pPr>
      <w:r>
        <w:t xml:space="preserve">關於美國心臟協會 </w:t>
      </w:r>
    </w:p>
    <w:p w14:paraId="604ECD44" w14:textId="309CD8A7" w:rsidR="0029020A" w:rsidRDefault="00000000">
      <w:pPr>
        <w:pStyle w:val="P68B1DB1-Normal7"/>
        <w:spacing w:after="0" w:line="288" w:lineRule="auto"/>
        <w:rPr>
          <w:rFonts w:ascii="Lub Dub Medium" w:eastAsia="Calibri" w:hAnsi="Lub Dub Medium" w:cs="Calibri"/>
          <w:color w:val="222328"/>
        </w:rPr>
      </w:pPr>
      <w:r>
        <w:rPr>
          <w:rFonts w:ascii="Lub Dub Medium" w:eastAsia="Lub Dub Medium" w:hAnsi="Lub Dub Medium" w:cs="Lub Dub Medium"/>
          <w:color w:val="222328"/>
        </w:rPr>
        <w:t>美國心臟協會是致力於促進生命長壽、健康生活領域的不懈力量。 該組織致力於確保所有社群的公平健康，一百多年來一直是健康資訊的主要來源。 在全球超過 3,500 萬名志工的支援下，我們資助突破性研究，倡導公眾健康，並提供重要資源，來拯救和改善受到心血管疾病及中風影響的生命。 透過在科學、政策和照護方面推動突破性進展，實施行之有效的解決方案，我們每天都在為促進健康和改變生命而不懈努力。 歡迎透過</w:t>
      </w:r>
      <w:r>
        <w:rPr>
          <w:rFonts w:ascii="Calibri" w:eastAsia="Calibri" w:hAnsi="Calibri" w:cs="Calibri"/>
          <w:color w:val="222328"/>
        </w:rPr>
        <w:t xml:space="preserve"> </w:t>
      </w:r>
      <w:hyperlink r:id="rId26">
        <w:r>
          <w:rPr>
            <w:rFonts w:ascii="Lub Dub Medium" w:eastAsia="Lub Dub Medium" w:hAnsi="Lub Dub Medium" w:cs="Lub Dub Medium"/>
            <w:color w:val="334CD5"/>
            <w:u w:val="single"/>
          </w:rPr>
          <w:t>heart.org</w:t>
        </w:r>
      </w:hyperlink>
      <w:r>
        <w:rPr>
          <w:rFonts w:ascii="Lub Dub Medium" w:hAnsi="Calibri"/>
          <w:color w:val="222328"/>
        </w:rPr>
        <w:t>（英文網站）、</w:t>
      </w:r>
      <w:hyperlink r:id="rId27">
        <w:r>
          <w:rPr>
            <w:rFonts w:ascii="Lub Dub Medium" w:eastAsia="Lub Dub Medium" w:hAnsi="Lub Dub Medium" w:cs="Lub Dub Medium"/>
            <w:color w:val="334CD5"/>
            <w:u w:val="single"/>
          </w:rPr>
          <w:t>Facebook</w:t>
        </w:r>
      </w:hyperlink>
      <w:r>
        <w:rPr>
          <w:rFonts w:ascii="Lub Dub Medium" w:hAnsi="Calibri"/>
          <w:color w:val="222328"/>
        </w:rPr>
        <w:t>、</w:t>
      </w:r>
      <w:hyperlink r:id="rId28">
        <w:r>
          <w:rPr>
            <w:rFonts w:ascii="Lub Dub Medium" w:eastAsia="Lub Dub Medium" w:hAnsi="Lub Dub Medium" w:cs="Lub Dub Medium"/>
            <w:color w:val="334CD5"/>
            <w:u w:val="single"/>
          </w:rPr>
          <w:t>X</w:t>
        </w:r>
      </w:hyperlink>
      <w:r>
        <w:rPr>
          <w:rFonts w:ascii="Lub Dub Medium" w:hAnsi="Calibri"/>
          <w:color w:val="222328"/>
        </w:rPr>
        <w:t xml:space="preserve"> </w:t>
      </w:r>
      <w:r>
        <w:rPr>
          <w:rFonts w:ascii="Lub Dub Medium" w:hAnsi="Calibri"/>
          <w:color w:val="222328"/>
        </w:rPr>
        <w:t>或撥打</w:t>
      </w:r>
      <w:r>
        <w:rPr>
          <w:rFonts w:ascii="Lub Dub Medium" w:hAnsi="Calibri"/>
          <w:color w:val="222328"/>
        </w:rPr>
        <w:t xml:space="preserve"> 1-800-AHA-USA1 </w:t>
      </w:r>
      <w:r>
        <w:rPr>
          <w:rFonts w:ascii="Lub Dub Medium" w:hAnsi="Calibri"/>
          <w:color w:val="222328"/>
        </w:rPr>
        <w:t>聯絡我們。</w:t>
      </w:r>
      <w:r>
        <w:rPr>
          <w:rFonts w:ascii="Lub Dub Medium" w:hAnsi="Calibri"/>
          <w:color w:val="222328"/>
        </w:rPr>
        <w:t>  </w:t>
      </w:r>
    </w:p>
    <w:p w14:paraId="4A25973F" w14:textId="77777777" w:rsidR="0029020A" w:rsidRDefault="0029020A">
      <w:pPr>
        <w:spacing w:after="0" w:line="288" w:lineRule="auto"/>
        <w:rPr>
          <w:rFonts w:ascii="Lub Dub Medium" w:eastAsia="Calibri" w:hAnsi="Lub Dub Medium" w:cs="Calibri"/>
          <w:color w:val="222328"/>
          <w:highlight w:val="white"/>
        </w:rPr>
      </w:pPr>
    </w:p>
    <w:p w14:paraId="1F283B28" w14:textId="77777777" w:rsidR="0029020A" w:rsidRDefault="00000000">
      <w:pPr>
        <w:pStyle w:val="P68B1DB1-Normal6"/>
        <w:spacing w:after="0" w:line="240" w:lineRule="auto"/>
      </w:pPr>
      <w:r>
        <w:br/>
        <w:t>媒體詢問及 AHA/ASA 專家觀點：214-706-1173</w:t>
      </w:r>
    </w:p>
    <w:p w14:paraId="65723D41" w14:textId="77777777" w:rsidR="0029020A" w:rsidRDefault="00000000">
      <w:pPr>
        <w:spacing w:after="0" w:line="240" w:lineRule="auto"/>
        <w:rPr>
          <w:rFonts w:ascii="Lub Dub Medium" w:eastAsia="Lub Dub Medium" w:hAnsi="Lub Dub Medium" w:cs="Lub Dub Medium"/>
        </w:rPr>
      </w:pPr>
      <w:r>
        <w:rPr>
          <w:rFonts w:ascii="Lub Dub Medium" w:eastAsia="Lub Dub Medium" w:hAnsi="Lub Dub Medium" w:cs="Lub Dub Medium"/>
        </w:rPr>
        <w:t xml:space="preserve">Elizabeth Nickerson: 305-761-5932, </w:t>
      </w:r>
      <w:hyperlink r:id="rId29" w:history="1">
        <w:r>
          <w:rPr>
            <w:rStyle w:val="Hyperlink"/>
            <w:rFonts w:ascii="Lub Dub Medium" w:eastAsia="Lub Dub Medium" w:hAnsi="Lub Dub Medium" w:cs="Lub Dub Medium"/>
          </w:rPr>
          <w:t>elizabeth.nickerson@heart.org</w:t>
        </w:r>
      </w:hyperlink>
      <w:r>
        <w:rPr>
          <w:rFonts w:ascii="Lub Dub Medium" w:eastAsia="Lub Dub Medium" w:hAnsi="Lub Dub Medium" w:cs="Lub Dub Medium"/>
        </w:rPr>
        <w:t xml:space="preserve"> </w:t>
      </w:r>
    </w:p>
    <w:p w14:paraId="6AA4CAA4" w14:textId="77777777" w:rsidR="0029020A" w:rsidRDefault="00000000">
      <w:pPr>
        <w:pStyle w:val="P68B1DB1-Normal3"/>
        <w:spacing w:after="0" w:line="240" w:lineRule="auto"/>
      </w:pPr>
      <w:r>
        <w:t xml:space="preserve">民眾提問的聯絡管道：1-800-AHA-USA1 (242-8721) </w:t>
      </w:r>
    </w:p>
    <w:p w14:paraId="61280E15" w14:textId="5C4AC9BA" w:rsidR="0029020A" w:rsidRDefault="00000000" w:rsidP="003D61F8">
      <w:pPr>
        <w:pStyle w:val="P68B1DB1-Normal3"/>
        <w:spacing w:after="0" w:line="240" w:lineRule="auto"/>
      </w:pPr>
      <w:hyperlink r:id="rId30">
        <w:r>
          <w:rPr>
            <w:color w:val="0000FF"/>
            <w:u w:val="single"/>
          </w:rPr>
          <w:t>heart.org</w:t>
        </w:r>
      </w:hyperlink>
      <w:r>
        <w:rPr>
          <w:rFonts w:ascii="MS Gothic" w:eastAsia="MS Gothic" w:hAnsi="MS Gothic" w:cs="MS Gothic" w:hint="eastAsia"/>
        </w:rPr>
        <w:t>（英文網站）與</w:t>
      </w:r>
      <w:r>
        <w:t xml:space="preserve"> </w:t>
      </w:r>
      <w:hyperlink r:id="rId31">
        <w:r>
          <w:rPr>
            <w:color w:val="0000FF"/>
            <w:u w:val="single"/>
          </w:rPr>
          <w:t>stroke.org</w:t>
        </w:r>
      </w:hyperlink>
      <w:r>
        <w:rPr>
          <w:rFonts w:ascii="MS Gothic" w:eastAsia="MS Gothic" w:hAnsi="MS Gothic" w:cs="MS Gothic" w:hint="eastAsia"/>
        </w:rPr>
        <w:t>（英文網站）</w:t>
      </w:r>
      <w:r>
        <w:t xml:space="preserve"> </w:t>
      </w:r>
    </w:p>
    <w:sectPr w:rsidR="0029020A">
      <w:pgSz w:w="12240" w:h="15840"/>
      <w:pgMar w:top="1080" w:right="1080" w:bottom="821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D45B" w14:textId="77777777" w:rsidR="00ED5E28" w:rsidRDefault="00ED5E28">
      <w:pPr>
        <w:spacing w:after="0" w:line="240" w:lineRule="auto"/>
      </w:pPr>
      <w:r>
        <w:separator/>
      </w:r>
    </w:p>
  </w:endnote>
  <w:endnote w:type="continuationSeparator" w:id="0">
    <w:p w14:paraId="000C7D7A" w14:textId="77777777" w:rsidR="00ED5E28" w:rsidRDefault="00ED5E28">
      <w:pPr>
        <w:spacing w:after="0" w:line="240" w:lineRule="auto"/>
      </w:pPr>
      <w:r>
        <w:continuationSeparator/>
      </w:r>
    </w:p>
  </w:endnote>
  <w:endnote w:type="continuationNotice" w:id="1">
    <w:p w14:paraId="15FEDE2E" w14:textId="77777777" w:rsidR="00ED5E28" w:rsidRDefault="00ED5E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b Dub Medium">
    <w:altName w:val="Calibri"/>
    <w:charset w:val="00"/>
    <w:family w:val="swiss"/>
    <w:pitch w:val="variable"/>
    <w:sig w:usb0="800000E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B375" w14:textId="77777777" w:rsidR="00ED5E28" w:rsidRDefault="00ED5E28">
      <w:pPr>
        <w:spacing w:after="0" w:line="240" w:lineRule="auto"/>
      </w:pPr>
      <w:r>
        <w:separator/>
      </w:r>
    </w:p>
  </w:footnote>
  <w:footnote w:type="continuationSeparator" w:id="0">
    <w:p w14:paraId="090DB3B1" w14:textId="77777777" w:rsidR="00ED5E28" w:rsidRDefault="00ED5E28">
      <w:pPr>
        <w:spacing w:after="0" w:line="240" w:lineRule="auto"/>
      </w:pPr>
      <w:r>
        <w:continuationSeparator/>
      </w:r>
    </w:p>
  </w:footnote>
  <w:footnote w:type="continuationNotice" w:id="1">
    <w:p w14:paraId="0EDA7A36" w14:textId="77777777" w:rsidR="00ED5E28" w:rsidRDefault="00ED5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A18"/>
    <w:multiLevelType w:val="hybridMultilevel"/>
    <w:tmpl w:val="C32298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66EB6"/>
    <w:multiLevelType w:val="multilevel"/>
    <w:tmpl w:val="FD96F6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33E3D"/>
    <w:multiLevelType w:val="hybridMultilevel"/>
    <w:tmpl w:val="1FCC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F6F3E"/>
    <w:multiLevelType w:val="multilevel"/>
    <w:tmpl w:val="FB0C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AD6108"/>
    <w:multiLevelType w:val="multilevel"/>
    <w:tmpl w:val="6442D2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B042A"/>
    <w:multiLevelType w:val="multilevel"/>
    <w:tmpl w:val="D3F6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1F6141"/>
    <w:multiLevelType w:val="hybridMultilevel"/>
    <w:tmpl w:val="8C505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F1B10"/>
    <w:multiLevelType w:val="hybridMultilevel"/>
    <w:tmpl w:val="CDAE4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91028">
    <w:abstractNumId w:val="5"/>
  </w:num>
  <w:num w:numId="2" w16cid:durableId="653918788">
    <w:abstractNumId w:val="4"/>
  </w:num>
  <w:num w:numId="3" w16cid:durableId="1193804746">
    <w:abstractNumId w:val="1"/>
  </w:num>
  <w:num w:numId="4" w16cid:durableId="1605454142">
    <w:abstractNumId w:val="3"/>
  </w:num>
  <w:num w:numId="5" w16cid:durableId="1305818894">
    <w:abstractNumId w:val="6"/>
  </w:num>
  <w:num w:numId="6" w16cid:durableId="539438274">
    <w:abstractNumId w:val="2"/>
  </w:num>
  <w:num w:numId="7" w16cid:durableId="169831783">
    <w:abstractNumId w:val="7"/>
  </w:num>
  <w:num w:numId="8" w16cid:durableId="107794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30"/>
    <w:rsid w:val="00007972"/>
    <w:rsid w:val="00023D7E"/>
    <w:rsid w:val="0003728C"/>
    <w:rsid w:val="00045398"/>
    <w:rsid w:val="00092506"/>
    <w:rsid w:val="000A5621"/>
    <w:rsid w:val="000B1A18"/>
    <w:rsid w:val="000B6759"/>
    <w:rsid w:val="000E5E87"/>
    <w:rsid w:val="000E7D1C"/>
    <w:rsid w:val="000F499D"/>
    <w:rsid w:val="000F6182"/>
    <w:rsid w:val="001155B3"/>
    <w:rsid w:val="00116A48"/>
    <w:rsid w:val="00122320"/>
    <w:rsid w:val="00133358"/>
    <w:rsid w:val="00170203"/>
    <w:rsid w:val="001808C2"/>
    <w:rsid w:val="001B5BF0"/>
    <w:rsid w:val="001D46C1"/>
    <w:rsid w:val="001E6E81"/>
    <w:rsid w:val="001F0256"/>
    <w:rsid w:val="0020593D"/>
    <w:rsid w:val="00227B8C"/>
    <w:rsid w:val="0029020A"/>
    <w:rsid w:val="00291AAE"/>
    <w:rsid w:val="00293B4C"/>
    <w:rsid w:val="002B2FE5"/>
    <w:rsid w:val="002C464C"/>
    <w:rsid w:val="002D06E6"/>
    <w:rsid w:val="002D666D"/>
    <w:rsid w:val="002E0B3B"/>
    <w:rsid w:val="002F62C6"/>
    <w:rsid w:val="00300A0B"/>
    <w:rsid w:val="00300E9C"/>
    <w:rsid w:val="0030195D"/>
    <w:rsid w:val="00306312"/>
    <w:rsid w:val="00310427"/>
    <w:rsid w:val="00316388"/>
    <w:rsid w:val="00354A2D"/>
    <w:rsid w:val="00355E77"/>
    <w:rsid w:val="0036014B"/>
    <w:rsid w:val="0036249F"/>
    <w:rsid w:val="00367492"/>
    <w:rsid w:val="003A1EA8"/>
    <w:rsid w:val="003B0F4B"/>
    <w:rsid w:val="003C4E1A"/>
    <w:rsid w:val="003C67B5"/>
    <w:rsid w:val="003D61F8"/>
    <w:rsid w:val="003D7F28"/>
    <w:rsid w:val="003E1E48"/>
    <w:rsid w:val="003F188A"/>
    <w:rsid w:val="00402121"/>
    <w:rsid w:val="0040562C"/>
    <w:rsid w:val="00427EA8"/>
    <w:rsid w:val="0043099F"/>
    <w:rsid w:val="004435CA"/>
    <w:rsid w:val="00445A7D"/>
    <w:rsid w:val="00465768"/>
    <w:rsid w:val="0046788B"/>
    <w:rsid w:val="004808E1"/>
    <w:rsid w:val="0048225B"/>
    <w:rsid w:val="00487869"/>
    <w:rsid w:val="004A459A"/>
    <w:rsid w:val="004A5714"/>
    <w:rsid w:val="004B68A3"/>
    <w:rsid w:val="004C32E8"/>
    <w:rsid w:val="004D32D7"/>
    <w:rsid w:val="004F21A2"/>
    <w:rsid w:val="00504709"/>
    <w:rsid w:val="00506070"/>
    <w:rsid w:val="00512AF5"/>
    <w:rsid w:val="00523821"/>
    <w:rsid w:val="00527C1B"/>
    <w:rsid w:val="005343B4"/>
    <w:rsid w:val="00534ACC"/>
    <w:rsid w:val="00536700"/>
    <w:rsid w:val="00540996"/>
    <w:rsid w:val="00552353"/>
    <w:rsid w:val="0056547A"/>
    <w:rsid w:val="00567C52"/>
    <w:rsid w:val="00581407"/>
    <w:rsid w:val="00586F79"/>
    <w:rsid w:val="00593346"/>
    <w:rsid w:val="00593CA9"/>
    <w:rsid w:val="005A4133"/>
    <w:rsid w:val="005A4557"/>
    <w:rsid w:val="005D0F00"/>
    <w:rsid w:val="005E22E2"/>
    <w:rsid w:val="005F43EB"/>
    <w:rsid w:val="0061766B"/>
    <w:rsid w:val="006350F5"/>
    <w:rsid w:val="00641B21"/>
    <w:rsid w:val="00647D53"/>
    <w:rsid w:val="0066378B"/>
    <w:rsid w:val="006823F2"/>
    <w:rsid w:val="006A7100"/>
    <w:rsid w:val="006A79E6"/>
    <w:rsid w:val="006B0C43"/>
    <w:rsid w:val="006B55D3"/>
    <w:rsid w:val="006B5E54"/>
    <w:rsid w:val="006C5728"/>
    <w:rsid w:val="006D091B"/>
    <w:rsid w:val="006D5BF5"/>
    <w:rsid w:val="006D69C0"/>
    <w:rsid w:val="006E5229"/>
    <w:rsid w:val="006F5798"/>
    <w:rsid w:val="006F6ED7"/>
    <w:rsid w:val="00707A9B"/>
    <w:rsid w:val="0071235F"/>
    <w:rsid w:val="00715397"/>
    <w:rsid w:val="007214AB"/>
    <w:rsid w:val="007366AF"/>
    <w:rsid w:val="0073767D"/>
    <w:rsid w:val="007418E5"/>
    <w:rsid w:val="007423F6"/>
    <w:rsid w:val="00764041"/>
    <w:rsid w:val="00771399"/>
    <w:rsid w:val="007A166D"/>
    <w:rsid w:val="007E58B7"/>
    <w:rsid w:val="007F010A"/>
    <w:rsid w:val="00822841"/>
    <w:rsid w:val="00824FEB"/>
    <w:rsid w:val="008331BC"/>
    <w:rsid w:val="00844C1F"/>
    <w:rsid w:val="00852527"/>
    <w:rsid w:val="00857222"/>
    <w:rsid w:val="0086017D"/>
    <w:rsid w:val="00872FF4"/>
    <w:rsid w:val="00876022"/>
    <w:rsid w:val="00877B13"/>
    <w:rsid w:val="00883A4E"/>
    <w:rsid w:val="008903C7"/>
    <w:rsid w:val="008B4213"/>
    <w:rsid w:val="00927347"/>
    <w:rsid w:val="00931EFF"/>
    <w:rsid w:val="00953565"/>
    <w:rsid w:val="00990E2D"/>
    <w:rsid w:val="009930F6"/>
    <w:rsid w:val="009A42DE"/>
    <w:rsid w:val="009B0A45"/>
    <w:rsid w:val="009B49B8"/>
    <w:rsid w:val="00A1021B"/>
    <w:rsid w:val="00A21334"/>
    <w:rsid w:val="00A377D9"/>
    <w:rsid w:val="00A549CF"/>
    <w:rsid w:val="00A60188"/>
    <w:rsid w:val="00A655EB"/>
    <w:rsid w:val="00A9355C"/>
    <w:rsid w:val="00AD1231"/>
    <w:rsid w:val="00AF154A"/>
    <w:rsid w:val="00B1241C"/>
    <w:rsid w:val="00B15EDF"/>
    <w:rsid w:val="00B662FA"/>
    <w:rsid w:val="00B72EF0"/>
    <w:rsid w:val="00B84101"/>
    <w:rsid w:val="00BA2B53"/>
    <w:rsid w:val="00BA3D06"/>
    <w:rsid w:val="00BB2CDE"/>
    <w:rsid w:val="00BB6BD9"/>
    <w:rsid w:val="00BC1ADD"/>
    <w:rsid w:val="00BC6430"/>
    <w:rsid w:val="00BD16FE"/>
    <w:rsid w:val="00BE3E8C"/>
    <w:rsid w:val="00BF287C"/>
    <w:rsid w:val="00C13E97"/>
    <w:rsid w:val="00C20271"/>
    <w:rsid w:val="00C43A74"/>
    <w:rsid w:val="00C45092"/>
    <w:rsid w:val="00C53E36"/>
    <w:rsid w:val="00CA3BBB"/>
    <w:rsid w:val="00CC1123"/>
    <w:rsid w:val="00CC6E33"/>
    <w:rsid w:val="00CD01B3"/>
    <w:rsid w:val="00CD24DB"/>
    <w:rsid w:val="00CF18C0"/>
    <w:rsid w:val="00CF344B"/>
    <w:rsid w:val="00CF4BAB"/>
    <w:rsid w:val="00D1454E"/>
    <w:rsid w:val="00D30C46"/>
    <w:rsid w:val="00D925D4"/>
    <w:rsid w:val="00DB7E45"/>
    <w:rsid w:val="00DE4CF6"/>
    <w:rsid w:val="00DE7E19"/>
    <w:rsid w:val="00DF4CFC"/>
    <w:rsid w:val="00DF7EB9"/>
    <w:rsid w:val="00E02D5B"/>
    <w:rsid w:val="00E1132A"/>
    <w:rsid w:val="00E14306"/>
    <w:rsid w:val="00E14886"/>
    <w:rsid w:val="00E25A64"/>
    <w:rsid w:val="00E42FE8"/>
    <w:rsid w:val="00E5437A"/>
    <w:rsid w:val="00E74F37"/>
    <w:rsid w:val="00E84480"/>
    <w:rsid w:val="00E85538"/>
    <w:rsid w:val="00E87D67"/>
    <w:rsid w:val="00E90E48"/>
    <w:rsid w:val="00EB0A19"/>
    <w:rsid w:val="00EC4278"/>
    <w:rsid w:val="00EC5517"/>
    <w:rsid w:val="00EC6CE0"/>
    <w:rsid w:val="00ED02FB"/>
    <w:rsid w:val="00ED5E28"/>
    <w:rsid w:val="00F10D47"/>
    <w:rsid w:val="00F16016"/>
    <w:rsid w:val="00F35DC3"/>
    <w:rsid w:val="00F606E5"/>
    <w:rsid w:val="00F7225C"/>
    <w:rsid w:val="00F8139E"/>
    <w:rsid w:val="00F85171"/>
    <w:rsid w:val="03532AD5"/>
    <w:rsid w:val="052DDA90"/>
    <w:rsid w:val="094220F5"/>
    <w:rsid w:val="0A596E87"/>
    <w:rsid w:val="0C20F747"/>
    <w:rsid w:val="0D685B12"/>
    <w:rsid w:val="0F878396"/>
    <w:rsid w:val="11A8897F"/>
    <w:rsid w:val="11AD0026"/>
    <w:rsid w:val="12401158"/>
    <w:rsid w:val="13CFEFF6"/>
    <w:rsid w:val="14D24524"/>
    <w:rsid w:val="19A28F73"/>
    <w:rsid w:val="1C36B654"/>
    <w:rsid w:val="1CF3AE56"/>
    <w:rsid w:val="1D9080A0"/>
    <w:rsid w:val="1EEC8535"/>
    <w:rsid w:val="1F36536A"/>
    <w:rsid w:val="23939479"/>
    <w:rsid w:val="24070866"/>
    <w:rsid w:val="251270A8"/>
    <w:rsid w:val="26059A14"/>
    <w:rsid w:val="2616B2C5"/>
    <w:rsid w:val="26F9BDBD"/>
    <w:rsid w:val="2A567DDC"/>
    <w:rsid w:val="2C047F02"/>
    <w:rsid w:val="2D917E8E"/>
    <w:rsid w:val="2DA6A066"/>
    <w:rsid w:val="2F6EA363"/>
    <w:rsid w:val="2FB9BBA3"/>
    <w:rsid w:val="31D240B8"/>
    <w:rsid w:val="342D5978"/>
    <w:rsid w:val="34776C37"/>
    <w:rsid w:val="35B82642"/>
    <w:rsid w:val="35FAFB31"/>
    <w:rsid w:val="3B10A27A"/>
    <w:rsid w:val="408D4D29"/>
    <w:rsid w:val="40DBD052"/>
    <w:rsid w:val="42D02591"/>
    <w:rsid w:val="4362F667"/>
    <w:rsid w:val="4663F81A"/>
    <w:rsid w:val="46E79AAF"/>
    <w:rsid w:val="496B2964"/>
    <w:rsid w:val="499724FD"/>
    <w:rsid w:val="49AE765E"/>
    <w:rsid w:val="4BA737ED"/>
    <w:rsid w:val="4C062767"/>
    <w:rsid w:val="4D00884F"/>
    <w:rsid w:val="4F0BE36E"/>
    <w:rsid w:val="50CF8D26"/>
    <w:rsid w:val="51438F8C"/>
    <w:rsid w:val="51CD7CF4"/>
    <w:rsid w:val="54612841"/>
    <w:rsid w:val="58A29E02"/>
    <w:rsid w:val="58E7AB92"/>
    <w:rsid w:val="597AB863"/>
    <w:rsid w:val="5AB4F848"/>
    <w:rsid w:val="62046738"/>
    <w:rsid w:val="6252168D"/>
    <w:rsid w:val="65ED5563"/>
    <w:rsid w:val="66D07741"/>
    <w:rsid w:val="6915E6B9"/>
    <w:rsid w:val="6B8E1F2B"/>
    <w:rsid w:val="6DF9CF21"/>
    <w:rsid w:val="6E5D001F"/>
    <w:rsid w:val="70DB06D8"/>
    <w:rsid w:val="72D1C62A"/>
    <w:rsid w:val="77B92B50"/>
    <w:rsid w:val="7807648A"/>
    <w:rsid w:val="788340C9"/>
    <w:rsid w:val="7AB410A1"/>
    <w:rsid w:val="7C4F4B44"/>
    <w:rsid w:val="7F7CC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TW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2B0DC"/>
  <w15:chartTrackingRefBased/>
  <w15:docId w15:val="{D9157CB9-BC30-4244-805F-2134D772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43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430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430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430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430"/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430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430"/>
    <w:rPr>
      <w:rFonts w:eastAsiaTheme="majorEastAsia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430"/>
    <w:rPr>
      <w:rFonts w:eastAsiaTheme="majorEastAsia" w:cstheme="majorBidi"/>
      <w:i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4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430"/>
    <w:rPr>
      <w:rFonts w:eastAsiaTheme="majorEastAsia" w:cstheme="majorBidi"/>
      <w:i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430"/>
    <w:rPr>
      <w:rFonts w:eastAsiaTheme="majorEastAsia" w:cstheme="majorBidi"/>
      <w:i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430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BC6430"/>
    <w:rPr>
      <w:rFonts w:asciiTheme="majorHAnsi" w:eastAsiaTheme="majorEastAsia" w:hAnsiTheme="majorHAnsi" w:cstheme="majorBidi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430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430"/>
    <w:rPr>
      <w:rFonts w:eastAsiaTheme="majorEastAsia" w:cstheme="majorBidi"/>
      <w:color w:val="595959" w:themeColor="text1" w:themeTint="A6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430"/>
    <w:pPr>
      <w:spacing w:before="160"/>
      <w:jc w:val="center"/>
    </w:pPr>
    <w:rPr>
      <w:i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430"/>
    <w:rPr>
      <w:i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430"/>
    <w:rPr>
      <w:i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430"/>
    <w:rPr>
      <w:i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430"/>
    <w:rPr>
      <w:b/>
      <w:smallCaps/>
      <w:color w:val="0F4761" w:themeColor="accent1" w:themeShade="BF"/>
    </w:rPr>
  </w:style>
  <w:style w:type="character" w:styleId="Hyperlink">
    <w:name w:val="Hyperlink"/>
    <w:basedOn w:val="DefaultParagraphFont"/>
    <w:rsid w:val="00BC64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430"/>
    <w:rPr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643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6430"/>
    <w:rPr>
      <w:kern w:val="0"/>
      <w:sz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E5E8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23F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23F2"/>
    <w:rPr>
      <w:kern w:val="0"/>
      <w:sz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823F2"/>
    <w:rPr>
      <w:vertAlign w:val="superscript"/>
    </w:rPr>
  </w:style>
  <w:style w:type="paragraph" w:styleId="Revision">
    <w:name w:val="Revision"/>
    <w:hidden/>
    <w:uiPriority w:val="99"/>
    <w:semiHidden/>
    <w:rsid w:val="00523821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B8C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B8C"/>
    <w:rPr>
      <w:b/>
      <w:kern w:val="0"/>
      <w:sz w:val="2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023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3D7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023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3D7E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24FEB"/>
    <w:rPr>
      <w:color w:val="96607D" w:themeColor="followedHyperlink"/>
      <w:u w:val="single"/>
    </w:rPr>
  </w:style>
  <w:style w:type="paragraph" w:customStyle="1" w:styleId="P68B1DB1-Normal1">
    <w:name w:val="P68B1DB1-Normal1"/>
    <w:basedOn w:val="Normal"/>
    <w:rPr>
      <w:rFonts w:ascii="Lub Dub Medium" w:hAnsi="Lub Dub Medium"/>
      <w:b/>
      <w:sz w:val="28"/>
    </w:rPr>
  </w:style>
  <w:style w:type="paragraph" w:customStyle="1" w:styleId="P68B1DB1-Normal2">
    <w:name w:val="P68B1DB1-Normal2"/>
    <w:basedOn w:val="Normal"/>
    <w:rPr>
      <w:rFonts w:ascii="Lub Dub Medium" w:hAnsi="Lub Dub Medium"/>
    </w:rPr>
  </w:style>
  <w:style w:type="paragraph" w:customStyle="1" w:styleId="P68B1DB1-Normal3">
    <w:name w:val="P68B1DB1-Normal3"/>
    <w:basedOn w:val="Normal"/>
    <w:rPr>
      <w:rFonts w:ascii="Lub Dub Medium" w:eastAsia="Lub Dub Medium" w:hAnsi="Lub Dub Medium" w:cs="Lub Dub Medium"/>
    </w:rPr>
  </w:style>
  <w:style w:type="paragraph" w:customStyle="1" w:styleId="P68B1DB1-ListParagraph4">
    <w:name w:val="P68B1DB1-ListParagraph4"/>
    <w:basedOn w:val="ListParagraph"/>
    <w:rPr>
      <w:rFonts w:ascii="Lub Dub Medium" w:hAnsi="Lub Dub Medium"/>
    </w:rPr>
  </w:style>
  <w:style w:type="paragraph" w:customStyle="1" w:styleId="P68B1DB1-Normal5">
    <w:name w:val="P68B1DB1-Normal5"/>
    <w:basedOn w:val="Normal"/>
    <w:rPr>
      <w:rFonts w:ascii="Lub Dub Medium" w:hAnsi="Lub Dub Medium"/>
      <w:b/>
    </w:rPr>
  </w:style>
  <w:style w:type="paragraph" w:customStyle="1" w:styleId="P68B1DB1-Normal6">
    <w:name w:val="P68B1DB1-Normal6"/>
    <w:basedOn w:val="Normal"/>
    <w:rPr>
      <w:rFonts w:ascii="Lub Dub Medium" w:eastAsia="Lub Dub Medium" w:hAnsi="Lub Dub Medium" w:cs="Lub Dub Medium"/>
      <w:b/>
    </w:rPr>
  </w:style>
  <w:style w:type="paragraph" w:customStyle="1" w:styleId="P68B1DB1-Normal7">
    <w:name w:val="P68B1DB1-Normal7"/>
    <w:basedOn w:val="Normal"/>
    <w:rPr>
      <w:highlight w:val="whit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2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art.org/en/healthy-living/healthy-lifestyle/lifes-essential-8/how-to-manage-blood-sugar-fact-sheet" TargetMode="External"/><Relationship Id="rId18" Type="http://schemas.openxmlformats.org/officeDocument/2006/relationships/hyperlink" Target="https://www.heart.org/en/healthy-living/healthy-eating/eat-smart/nutrition-basics/making-the-most-of-the-nutrition-facts-label" TargetMode="External"/><Relationship Id="rId26" Type="http://schemas.openxmlformats.org/officeDocument/2006/relationships/hyperlink" Target="https://www.heart.org/e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cipes.heart.org/en/collections/lifestyles/budget-friendly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heart.org/en/healthy-living/healthy-eating/eat-smart/nutrition-basics/types-of-whole-grains" TargetMode="External"/><Relationship Id="rId17" Type="http://schemas.openxmlformats.org/officeDocument/2006/relationships/hyperlink" Target="https://www.heart.org/en/healthy-living/healthy-eating/add-color/fresh-frozen-or-canned-fruits-and-vegetables-all-can-be-healthy-choices" TargetMode="External"/><Relationship Id="rId25" Type="http://schemas.openxmlformats.org/officeDocument/2006/relationships/hyperlink" Target="https://www.stroke.org/en/healthy-living/healthy-eating/eat-smart/fats/4-ways-to-get-good-fats-infographi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heart.org/en/healthy-living/healthy-eating/eat-smart/nutrition-basics/types-of-whole-grains" TargetMode="External"/><Relationship Id="rId20" Type="http://schemas.openxmlformats.org/officeDocument/2006/relationships/hyperlink" Target="http://recipes.heart.org" TargetMode="External"/><Relationship Id="rId29" Type="http://schemas.openxmlformats.org/officeDocument/2006/relationships/hyperlink" Target="mailto:elizabeth.nickerson@heart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eart.org/en/healthy-living/healthy-eating/eat-smart/fats/fish-and-omega-3-fatty-acids" TargetMode="External"/><Relationship Id="rId24" Type="http://schemas.openxmlformats.org/officeDocument/2006/relationships/hyperlink" Target="https://newsroom.heart.org/news/eating-more-plant-foods-may-lower-heart-disease-risk-in-young-adults-older-women?preview=afcf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heart.org/en/news/2022/03/29/rounding-up-healthy-rice-choices" TargetMode="External"/><Relationship Id="rId23" Type="http://schemas.openxmlformats.org/officeDocument/2006/relationships/hyperlink" Target="https://newsroom.heart.org/news/10-popular-diets-scored-for-heart-healthy-elements-some-need-improvement" TargetMode="External"/><Relationship Id="rId28" Type="http://schemas.openxmlformats.org/officeDocument/2006/relationships/hyperlink" Target="https://x.com/American_Heart" TargetMode="External"/><Relationship Id="rId10" Type="http://schemas.openxmlformats.org/officeDocument/2006/relationships/hyperlink" Target="https://recipes.heart.org/en/recipes/asian-marinated-vegetable-salad-with-citrus-vinaigrette" TargetMode="External"/><Relationship Id="rId19" Type="http://schemas.openxmlformats.org/officeDocument/2006/relationships/hyperlink" Target="https://recipes.heart.org/en/recipes/quick-pickled-vegetable-sushi-rolls-with-avocado" TargetMode="External"/><Relationship Id="rId31" Type="http://schemas.openxmlformats.org/officeDocument/2006/relationships/hyperlink" Target="https://www.strok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rt.org/en/healthy-living/healthy-eating/eat-smart/nutrition-basics/picking-healthy-proteins" TargetMode="External"/><Relationship Id="rId14" Type="http://schemas.openxmlformats.org/officeDocument/2006/relationships/hyperlink" Target="https://www.nytimes.com/2023/11/08/well/eat/resistant-starch-pasta-rice-leftovers.html" TargetMode="External"/><Relationship Id="rId22" Type="http://schemas.openxmlformats.org/officeDocument/2006/relationships/hyperlink" Target="https://newsroom.heart.org/news/culture-diet-economic-factors-and-more-affect-cvd-risk-among-asian-americans" TargetMode="External"/><Relationship Id="rId27" Type="http://schemas.openxmlformats.org/officeDocument/2006/relationships/hyperlink" Target="https://www.facebook.com/AmericanHeart" TargetMode="External"/><Relationship Id="rId30" Type="http://schemas.openxmlformats.org/officeDocument/2006/relationships/hyperlink" Target="http://www.heart.org/" TargetMode="External"/><Relationship Id="rId8" Type="http://schemas.openxmlformats.org/officeDocument/2006/relationships/hyperlink" Target="https://newsroom.heart.org/news/alarming-trends-call-for-action-to-define-the-future-role-of-food-in-nations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Nickerson</dc:creator>
  <cp:keywords/>
  <dc:description/>
  <cp:lastModifiedBy>Galayna Wade</cp:lastModifiedBy>
  <cp:revision>4</cp:revision>
  <dcterms:created xsi:type="dcterms:W3CDTF">2025-03-10T20:24:00Z</dcterms:created>
  <dcterms:modified xsi:type="dcterms:W3CDTF">2025-03-14T19:30:00Z</dcterms:modified>
</cp:coreProperties>
</file>