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75BD" w14:textId="1A18232A" w:rsidR="00B605A5" w:rsidRDefault="00000000">
      <w:pPr>
        <w:pStyle w:val="P68B1DB1-Normal1"/>
        <w:spacing w:line="312" w:lineRule="auto"/>
        <w:ind w:right="-180"/>
        <w:rPr>
          <w:color w:val="000000" w:themeColor="text1"/>
        </w:rPr>
      </w:pPr>
      <w:r>
        <w:br w:type="textWrapping" w:clear="all"/>
      </w:r>
    </w:p>
    <w:p w14:paraId="5D0AE22D" w14:textId="687B6761" w:rsidR="00B605A5" w:rsidRDefault="00000000">
      <w:pPr>
        <w:pStyle w:val="P68B1DB1-Normal2"/>
        <w:ind w:right="-180"/>
      </w:pPr>
      <w:r>
        <w:t xml:space="preserve">भारत में प्रमाणित पहला व्यापक स्ट्रोक सेंटर </w:t>
      </w:r>
    </w:p>
    <w:p w14:paraId="0593CFB6" w14:textId="678359AF" w:rsidR="00B605A5" w:rsidRDefault="00000000">
      <w:pPr>
        <w:pStyle w:val="P68B1DB1-Footer3"/>
        <w:tabs>
          <w:tab w:val="clear" w:pos="4320"/>
          <w:tab w:val="clear" w:pos="8640"/>
          <w:tab w:val="left" w:pos="360"/>
        </w:tabs>
        <w:outlineLvl w:val="0"/>
      </w:pPr>
      <w:r>
        <w:t>American Stroke Association ने भारत में पहली बार Apollo Hospital, Aster Hospital को व्यापक स्ट्रोक सेंटर प्रमाणपत्र प्रदान किए हैं</w:t>
      </w:r>
    </w:p>
    <w:p w14:paraId="37F62495" w14:textId="18A3AE6E" w:rsidR="00B605A5" w:rsidRDefault="00B605A5">
      <w:pPr>
        <w:spacing w:line="288" w:lineRule="auto"/>
        <w:ind w:right="-180"/>
        <w:rPr>
          <w:rFonts w:ascii="Lub Dub Medium" w:hAnsi="Lub Dub Medium" w:cs="Arial"/>
          <w:color w:val="000000"/>
          <w:sz w:val="22"/>
        </w:rPr>
      </w:pPr>
    </w:p>
    <w:p w14:paraId="00A7F13D" w14:textId="18338FA1" w:rsidR="00B605A5" w:rsidRDefault="00000000">
      <w:pPr>
        <w:spacing w:line="288" w:lineRule="auto"/>
        <w:rPr>
          <w:rFonts w:ascii="Lub Dub Medium" w:hAnsi="Lub Dub Medium"/>
          <w:sz w:val="22"/>
        </w:rPr>
      </w:pPr>
      <w:r>
        <w:rPr>
          <w:rFonts w:ascii="Lub Dub Medium" w:hAnsi="Lub Dub Medium"/>
          <w:sz w:val="24"/>
        </w:rPr>
        <w:t>(डालास) मार्च 20, 2025</w:t>
      </w:r>
      <w:r>
        <w:rPr>
          <w:rFonts w:ascii="Montserrat" w:hAnsi="Montserrat"/>
          <w:color w:val="222328"/>
          <w:shd w:val="clear" w:color="auto" w:fill="FFFFFF"/>
        </w:rPr>
        <w:t xml:space="preserve"> — </w:t>
      </w:r>
      <w:r>
        <w:rPr>
          <w:rFonts w:ascii="Lub Dub Medium" w:hAnsi="Lub Dub Medium"/>
          <w:sz w:val="22"/>
        </w:rPr>
        <w:t>भारत में स्ट्रोक मृत्यु का चौथा प्रमुख कारण और विकलांगता का पांचवां प्रमुख कारण है।</w:t>
      </w:r>
      <w:r>
        <w:rPr>
          <w:rStyle w:val="FootnoteReference"/>
          <w:rFonts w:ascii="Lub Dub Medium" w:hAnsi="Lub Dub Medium"/>
          <w:sz w:val="22"/>
        </w:rPr>
        <w:footnoteReference w:id="2"/>
      </w:r>
      <w:r>
        <w:rPr>
          <w:rFonts w:ascii="Lub Dub Medium" w:hAnsi="Lub Dub Medium"/>
          <w:sz w:val="22"/>
        </w:rPr>
        <w:t xml:space="preserve"> देश में स्ट्रोक के मामले में देखभाल की एक समन्वित प्रणाली स्थापित करने के लिए, हैदराबाद, तेलंगाना में Apollo Hospital और कालीकट, केरल में Aster Hospital, American Stroke Association® द्वारा व्यापक स्ट्रोक सेंटर के रूप में प्रमाणित होने वाले इंडिया के पहले अस्पताल हैं। </w:t>
      </w:r>
    </w:p>
    <w:p w14:paraId="78C86D79" w14:textId="77777777" w:rsidR="00B605A5" w:rsidRDefault="00B605A5">
      <w:pPr>
        <w:spacing w:line="288" w:lineRule="auto"/>
        <w:rPr>
          <w:rFonts w:ascii="Lub Dub Medium" w:hAnsi="Lub Dub Medium"/>
          <w:sz w:val="22"/>
        </w:rPr>
      </w:pPr>
    </w:p>
    <w:p w14:paraId="45795820" w14:textId="6478C2D6" w:rsidR="00B605A5" w:rsidRDefault="00000000">
      <w:pPr>
        <w:pStyle w:val="P68B1DB1-Normal4"/>
        <w:spacing w:line="288" w:lineRule="auto"/>
      </w:pPr>
      <w:r>
        <w:t>इस प्रमाणीकरण प्रक्रिया को पिछले साल भारत में लॉन्च किया गया था, जिसे American Heart Association का एक डिवीज़न, American Stroke Association जारी करता है, इसका मकसद, सभी को स्वस्थ जीवन जीने में मदद करना है, यह उन अस्पतालों को मान्यता देता है जिनके पास सबसे जटिल स्ट्रोक वाले रोगियों का तुरंत निदान करने और सर्वोत्तम इलाज करने के लिए आवश्यक अत्याधुनिक उपकरण, बुनियादी ढांचा, कर्मचारी और प्रशिक्षण है।</w:t>
      </w:r>
    </w:p>
    <w:p w14:paraId="53C4E63E" w14:textId="77777777" w:rsidR="00B605A5" w:rsidRDefault="00B605A5">
      <w:pPr>
        <w:spacing w:line="288" w:lineRule="auto"/>
        <w:rPr>
          <w:rFonts w:ascii="Lub Dub Medium" w:hAnsi="Lub Dub Medium"/>
          <w:sz w:val="22"/>
        </w:rPr>
      </w:pPr>
    </w:p>
    <w:p w14:paraId="264A9DD0" w14:textId="0D19BF06" w:rsidR="00B605A5" w:rsidRDefault="00000000">
      <w:pPr>
        <w:pStyle w:val="P68B1DB1-Normal4"/>
        <w:spacing w:line="288" w:lineRule="auto"/>
      </w:pPr>
      <w:r>
        <w:t xml:space="preserve">American Heart Association की अंतर्राष्ट्रीय समिति के स्वयंसेवी सदस्य डी.पी. सुरेश, M.D., FAHA, ने कहा, "सभी के लिए एक बेहतर विश्व बनाना हम पर निर्भर है।" “American Heart Association दुनिया भर के मरीजों पर हृदय रोग और स्ट्रोक के प्रभाव को कम करने के लिए प्रतिबद्ध है। स्ट्रोक के मूल्यांकन, निदान और उपचार के लिए विज्ञान—आधारित विधियों का उपयोग करना परिणामों में सुधार करने, जीवन बचाने और दीर्घकालिक विकलांगता के जोखिम को कम करने </w:t>
      </w:r>
      <w:proofErr w:type="spellStart"/>
      <w:r>
        <w:t>के</w:t>
      </w:r>
      <w:proofErr w:type="spellEnd"/>
      <w:r>
        <w:t xml:space="preserve"> </w:t>
      </w:r>
      <w:proofErr w:type="spellStart"/>
      <w:r>
        <w:t>लिए</w:t>
      </w:r>
      <w:proofErr w:type="spellEnd"/>
      <w:r>
        <w:t xml:space="preserve"> </w:t>
      </w:r>
      <w:proofErr w:type="spellStart"/>
      <w:r>
        <w:t>आवश्यक</w:t>
      </w:r>
      <w:proofErr w:type="spellEnd"/>
      <w:r>
        <w:t xml:space="preserve"> </w:t>
      </w:r>
      <w:proofErr w:type="spellStart"/>
      <w:r>
        <w:t>है</w:t>
      </w:r>
      <w:proofErr w:type="spellEnd"/>
      <w:r>
        <w:t>।"</w:t>
      </w:r>
      <w:r w:rsidR="00BF5C7C">
        <w:t xml:space="preserve"> </w:t>
      </w:r>
    </w:p>
    <w:p w14:paraId="0F3AF3B3" w14:textId="77777777" w:rsidR="00B605A5" w:rsidRDefault="00B605A5">
      <w:pPr>
        <w:spacing w:line="288" w:lineRule="auto"/>
        <w:rPr>
          <w:rFonts w:ascii="Lub Dub Medium" w:hAnsi="Lub Dub Medium"/>
          <w:sz w:val="22"/>
        </w:rPr>
      </w:pPr>
    </w:p>
    <w:p w14:paraId="0EC2BA86" w14:textId="26FDD165" w:rsidR="00B605A5" w:rsidRDefault="00000000">
      <w:pPr>
        <w:pStyle w:val="P68B1DB1-Normal4"/>
        <w:spacing w:line="288" w:lineRule="auto"/>
      </w:pPr>
      <w:r>
        <w:t>वर्तमान में भारत में स्ट्रोक प्रमाणीकरण के दो वर्गीकरण उपलब्ध हैं: व्यापक स्ट्रोक सेंटर और प्राथमिक स्ट्रोक सेंटर। व्यापक स्ट्रोक सेंटर को कठोर मानकों और आवश्यकताओं का दस्तावेजीकरण करना होगा, जिसमें उन्नत इमेजिंग और उपचार क्षमताएं, विशेष उपचारों की 24/7 उपलब्धता, शोध में भागीदारी और जटिल स्ट्रोक रोगियों की देखभाल के लिए अद्वितीय शिक्षा और दक्षता वाले कर्मचारी और चिकित्सक शामिल होंगे। एसोसिएशन के सर्वेक्षक से यह निर्धारित होता है कि क्या अस्पताल सभी आवश्यक मानकों के हिसाब से है या उससे बाहर है।</w:t>
      </w:r>
    </w:p>
    <w:p w14:paraId="658650C4" w14:textId="77777777" w:rsidR="00B605A5" w:rsidRDefault="00B605A5">
      <w:pPr>
        <w:spacing w:line="288" w:lineRule="auto"/>
        <w:rPr>
          <w:rFonts w:ascii="Lub Dub Medium" w:hAnsi="Lub Dub Medium"/>
          <w:sz w:val="22"/>
        </w:rPr>
      </w:pPr>
    </w:p>
    <w:p w14:paraId="38B016E4" w14:textId="007F1964" w:rsidR="00B605A5" w:rsidRDefault="00000000">
      <w:pPr>
        <w:pStyle w:val="P68B1DB1-Normal4"/>
        <w:spacing w:line="288" w:lineRule="auto"/>
      </w:pPr>
      <w:r>
        <w:t>जिन अस्पतालों को प्राथमिक स्ट्रोक सेंटर का प्रमाणपत्र चाहिए उन्हें तीव्र इस्केमिक स्ट्रोक वाले रोगियों की देखभाल करने की क्षमता, एक व्यापक स्ट्रोक सेंटर में स्थानांतरण प्रोटोकॉल, स्ट्रोक रोगियों की देखभाल करने वाले सभी विषयों के लिए स्ट्रोक-विशिष्ट शैक्षिक आवश्यकताएं, डेटा संग्रह और एक मज़बूत स्ट्रोक गुणवत्ता सुधार पहल का प्रदर्शन करना होगा।</w:t>
      </w:r>
    </w:p>
    <w:p w14:paraId="62AB47C8" w14:textId="77777777" w:rsidR="00B605A5" w:rsidRDefault="00B605A5">
      <w:pPr>
        <w:spacing w:line="288" w:lineRule="auto"/>
        <w:rPr>
          <w:rFonts w:ascii="Lub Dub Medium" w:hAnsi="Lub Dub Medium"/>
          <w:sz w:val="22"/>
        </w:rPr>
      </w:pPr>
    </w:p>
    <w:p w14:paraId="2CF73350" w14:textId="566B04FD" w:rsidR="00B605A5" w:rsidRDefault="00000000">
      <w:pPr>
        <w:pStyle w:val="P68B1DB1-Normal4"/>
        <w:spacing w:line="288" w:lineRule="auto"/>
      </w:pPr>
      <w:r>
        <w:lastRenderedPageBreak/>
        <w:t xml:space="preserve">स्ट्रोक की देखभाल का प्रमाणपत्र जारी करने के अलावा, एसोसिएशन एक व्यापक छाती के दर्द से संबंधित प्रमाणपत्र का परीक्षण कर रहा है। ये प्रमाणपत्र कार्यक्रम दुनिया भर में हृदय रोग और स्ट्रोक देखभाल की स्थापना, सुधार और समर्थन के लिए एसोसिएशन के प्रयासों का हिस्सा हैं। </w:t>
      </w:r>
    </w:p>
    <w:p w14:paraId="79A3F30B" w14:textId="77777777" w:rsidR="00B605A5" w:rsidRDefault="00B605A5">
      <w:pPr>
        <w:spacing w:line="288" w:lineRule="auto"/>
        <w:rPr>
          <w:rFonts w:ascii="Lub Dub Medium" w:hAnsi="Lub Dub Medium"/>
          <w:sz w:val="22"/>
        </w:rPr>
      </w:pPr>
    </w:p>
    <w:p w14:paraId="4FE9B671" w14:textId="2FC3CEF5" w:rsidR="00B605A5" w:rsidRDefault="00000000">
      <w:pPr>
        <w:pStyle w:val="P68B1DB1-Normal4"/>
        <w:spacing w:line="288" w:lineRule="auto"/>
      </w:pPr>
      <w:r>
        <w:t>स्ट्रोक सेंटर के प्रमाणपत्र के बारे में ज़्यादा जानकारी के लिए https://international.heart.org/en/international-healthcare-quality/stroke-certification (अंग्रेजी में वेबसाइट) पर जाएं।</w:t>
      </w:r>
    </w:p>
    <w:p w14:paraId="4143072E" w14:textId="77777777" w:rsidR="00B605A5" w:rsidRDefault="00B605A5">
      <w:pPr>
        <w:ind w:right="-180"/>
        <w:rPr>
          <w:rFonts w:ascii="Lub Dub Medium" w:hAnsi="Lub Dub Medium" w:cs="Arial"/>
          <w:b/>
          <w:sz w:val="22"/>
        </w:rPr>
      </w:pPr>
      <w:bookmarkStart w:id="0" w:name="_Hlk487453411"/>
      <w:bookmarkStart w:id="1" w:name="_Hlk487453950"/>
    </w:p>
    <w:p w14:paraId="007B648D" w14:textId="49118C5F" w:rsidR="00B605A5" w:rsidRDefault="00000000">
      <w:pPr>
        <w:pStyle w:val="P68B1DB1-Normal5"/>
        <w:ind w:right="-180"/>
      </w:pPr>
      <w:r>
        <w:t>अतिरिक्त संसाधन:</w:t>
      </w:r>
    </w:p>
    <w:p w14:paraId="7750D7DD" w14:textId="5E2C040E" w:rsidR="00B605A5" w:rsidRDefault="00000000">
      <w:pPr>
        <w:pStyle w:val="ListParagraph"/>
        <w:numPr>
          <w:ilvl w:val="0"/>
          <w:numId w:val="35"/>
        </w:numPr>
        <w:ind w:right="-180"/>
        <w:rPr>
          <w:rFonts w:ascii="Lub Dub Medium" w:eastAsia="Lub Dub Medium" w:hAnsi="Lub Dub Medium" w:cs="Lub Dub Medium"/>
          <w:sz w:val="22"/>
        </w:rPr>
      </w:pPr>
      <w:hyperlink r:id="rId12">
        <w:r>
          <w:rPr>
            <w:rStyle w:val="Hyperlink"/>
            <w:rFonts w:ascii="Lub Dub Medium" w:eastAsia="Lub Dub Medium" w:hAnsi="Lub Dub Medium" w:cs="Lub Dub Medium"/>
            <w:sz w:val="22"/>
          </w:rPr>
          <w:t>वैश्विक स्वास्थ्य सेवा मानकों को बेहतर करना | अंतर्राष्ट्रीय हृदय एसोसिएशन | American Heart Association इंटरनेशनल</w:t>
        </w:r>
      </w:hyperlink>
      <w:r>
        <w:t xml:space="preserve"> </w:t>
      </w:r>
      <w:r w:rsidRPr="00BF5C7C">
        <w:rPr>
          <w:rFonts w:ascii="Lub Dub Medium" w:eastAsia="Lub Dub Medium" w:hAnsi="Lub Dub Medium" w:cs="Lub Dub Medium"/>
          <w:sz w:val="22"/>
        </w:rPr>
        <w:t>(</w:t>
      </w:r>
      <w:r w:rsidRPr="00BF5C7C">
        <w:rPr>
          <w:rFonts w:ascii="Nirmala UI" w:eastAsia="Lub Dub Medium" w:hAnsi="Nirmala UI" w:cs="Nirmala UI"/>
          <w:sz w:val="22"/>
        </w:rPr>
        <w:t>अंग्रेजी</w:t>
      </w:r>
      <w:r w:rsidRPr="00BF5C7C">
        <w:rPr>
          <w:rFonts w:ascii="Lub Dub Medium" w:eastAsia="Lub Dub Medium" w:hAnsi="Lub Dub Medium" w:cs="Lub Dub Medium"/>
          <w:sz w:val="22"/>
        </w:rPr>
        <w:t xml:space="preserve"> </w:t>
      </w:r>
      <w:r w:rsidRPr="00BF5C7C">
        <w:rPr>
          <w:rFonts w:ascii="Nirmala UI" w:eastAsia="Lub Dub Medium" w:hAnsi="Nirmala UI" w:cs="Nirmala UI"/>
          <w:sz w:val="22"/>
        </w:rPr>
        <w:t>में</w:t>
      </w:r>
      <w:r w:rsidRPr="00BF5C7C">
        <w:rPr>
          <w:rFonts w:ascii="Lub Dub Medium" w:eastAsia="Lub Dub Medium" w:hAnsi="Lub Dub Medium" w:cs="Lub Dub Medium"/>
          <w:sz w:val="22"/>
        </w:rPr>
        <w:t xml:space="preserve"> </w:t>
      </w:r>
      <w:r w:rsidRPr="00BF5C7C">
        <w:rPr>
          <w:rFonts w:ascii="Nirmala UI" w:eastAsia="Lub Dub Medium" w:hAnsi="Nirmala UI" w:cs="Nirmala UI"/>
          <w:sz w:val="22"/>
        </w:rPr>
        <w:t>वेबसाइट</w:t>
      </w:r>
      <w:r w:rsidRPr="00BF5C7C">
        <w:rPr>
          <w:rFonts w:ascii="Lub Dub Medium" w:eastAsia="Lub Dub Medium" w:hAnsi="Lub Dub Medium" w:cs="Lub Dub Medium"/>
          <w:sz w:val="22"/>
        </w:rPr>
        <w:t>)</w:t>
      </w:r>
    </w:p>
    <w:p w14:paraId="083BC759" w14:textId="69E4BE6A" w:rsidR="00B605A5" w:rsidRDefault="00000000">
      <w:pPr>
        <w:pStyle w:val="ListParagraph"/>
        <w:numPr>
          <w:ilvl w:val="0"/>
          <w:numId w:val="35"/>
        </w:numPr>
        <w:rPr>
          <w:rFonts w:ascii="Lub Dub Medium" w:eastAsia="Lub Dub Medium" w:hAnsi="Lub Dub Medium" w:cs="Lub Dub Medium"/>
          <w:sz w:val="22"/>
        </w:rPr>
      </w:pPr>
      <w:hyperlink r:id="rId13">
        <w:r>
          <w:rPr>
            <w:rStyle w:val="Hyperlink"/>
            <w:rFonts w:ascii="Lub Dub Medium" w:eastAsia="Lub Dub Medium" w:hAnsi="Lub Dub Medium" w:cs="Lub Dub Medium"/>
            <w:sz w:val="22"/>
          </w:rPr>
          <w:t>स्वास्थ्य शिक्षा: F.A.S.T. के स्ट्रोक का पता लगाएं | EmPOWERED to Serve</w:t>
        </w:r>
      </w:hyperlink>
      <w:r>
        <w:rPr>
          <w:rFonts w:ascii="Lub Dub Medium" w:eastAsia="Lub Dub Medium" w:hAnsi="Lub Dub Medium" w:cs="Lub Dub Medium"/>
          <w:sz w:val="22"/>
        </w:rPr>
        <w:t xml:space="preserve"> (अंग्रेजी में वेबसाइट) </w:t>
      </w:r>
    </w:p>
    <w:p w14:paraId="726E0FD3" w14:textId="77777777" w:rsidR="00B605A5" w:rsidRDefault="00B605A5">
      <w:pPr>
        <w:pStyle w:val="BodyText"/>
        <w:tabs>
          <w:tab w:val="clear" w:pos="720"/>
          <w:tab w:val="clear" w:pos="1440"/>
          <w:tab w:val="clear" w:pos="2880"/>
          <w:tab w:val="clear" w:pos="5760"/>
        </w:tabs>
        <w:ind w:right="-180"/>
        <w:rPr>
          <w:rFonts w:ascii="Lub Dub Medium" w:hAnsi="Lub Dub Medium" w:cs="Arial"/>
          <w:b/>
          <w:sz w:val="22"/>
        </w:rPr>
      </w:pPr>
    </w:p>
    <w:p w14:paraId="239F04D1" w14:textId="0E97D90A" w:rsidR="00B605A5" w:rsidRDefault="00000000">
      <w:pPr>
        <w:pStyle w:val="P68B1DB1-BodyText6"/>
        <w:tabs>
          <w:tab w:val="clear" w:pos="720"/>
          <w:tab w:val="clear" w:pos="1440"/>
          <w:tab w:val="clear" w:pos="2880"/>
          <w:tab w:val="clear" w:pos="5760"/>
        </w:tabs>
        <w:ind w:right="-180"/>
      </w:pPr>
      <w:r>
        <w:t>###</w:t>
      </w:r>
    </w:p>
    <w:p w14:paraId="6B4BBA14" w14:textId="7D261024" w:rsidR="00B605A5" w:rsidRDefault="00B605A5">
      <w:pPr>
        <w:pStyle w:val="BodyText"/>
        <w:tabs>
          <w:tab w:val="clear" w:pos="720"/>
          <w:tab w:val="clear" w:pos="1440"/>
          <w:tab w:val="clear" w:pos="2880"/>
          <w:tab w:val="clear" w:pos="5760"/>
        </w:tabs>
        <w:ind w:right="-180"/>
        <w:rPr>
          <w:rFonts w:ascii="Lub Dub Medium" w:hAnsi="Lub Dub Medium" w:cs="Arial"/>
          <w:sz w:val="22"/>
        </w:rPr>
      </w:pPr>
      <w:bookmarkStart w:id="2" w:name="_Hlk487453512"/>
      <w:bookmarkStart w:id="3" w:name="_Hlk487453999"/>
      <w:bookmarkEnd w:id="0"/>
      <w:bookmarkEnd w:id="1"/>
    </w:p>
    <w:p w14:paraId="72EFBF21" w14:textId="77777777" w:rsidR="00B605A5" w:rsidRDefault="00000000">
      <w:pPr>
        <w:pStyle w:val="P68B1DB1-Normal7"/>
      </w:pPr>
      <w:r>
        <w:t>American Heart Association का परिचय</w:t>
      </w:r>
    </w:p>
    <w:p w14:paraId="72844EE5" w14:textId="77777777" w:rsidR="00B605A5" w:rsidRDefault="00000000">
      <w:pPr>
        <w:rPr>
          <w:rFonts w:ascii="Lub Dub Medium" w:hAnsi="Lub Dub Medium"/>
        </w:rPr>
      </w:pPr>
      <w:r>
        <w:rPr>
          <w:rFonts w:ascii="Lub Dub Medium" w:hAnsi="Lub Dub Medium"/>
        </w:rPr>
        <w:t xml:space="preserve">American Heart Association एक ऐसा संगठन है, जो लगातार लोगों के लिए लंबा और स्वस्थ जीवन सुनिश्चित करने के लिए प्रयासरत रहता है। सभी समुदायों में समान स्वास्थ्य सुनिश्चित करने के लिए समर्पित यह संगठन सौ से ज़्यादा सालों से स्वास्थ्य संबंधी जानकारी का अग्रणी स्रोत रहा है। </w:t>
      </w:r>
      <w:r>
        <w:rPr>
          <w:rFonts w:ascii="Lub Dub Medium" w:eastAsiaTheme="minorEastAsia" w:hAnsi="Lub Dub Medium"/>
          <w:color w:val="000000" w:themeColor="text1"/>
          <w:kern w:val="24"/>
        </w:rPr>
        <w:t>दुनिया भर में</w:t>
      </w:r>
      <w:r>
        <w:rPr>
          <w:rFonts w:ascii="Lub Dub Medium" w:eastAsiaTheme="minorEastAsia" w:hAnsi="Lub Dub Medium"/>
          <w:color w:val="000000" w:themeColor="text1"/>
        </w:rPr>
        <w:t xml:space="preserve"> हमारे 35 मिलियन से ज़्यादा स्वयंसेवक हैं</w:t>
      </w:r>
      <w:r>
        <w:rPr>
          <w:rFonts w:ascii="Lub Dub Medium" w:hAnsi="Lub Dub Medium" w:cs="Arial"/>
        </w:rPr>
        <w:t xml:space="preserve">, हम अभूतपूर्व शोध को फंड करते हैं, जनता के स्वास्थ्य की वकालत करते हैं और हृदय रोग और स्ट्रोक से प्रभावित जीवन को बचाने और उसे बेहतर बनाने के लिए महत्वपूर्ण संसाधन प्रदान करते हैं। विज्ञान, नीति और देखभाल में नवीनतम अनुसंधान को बढ़ावा देकर और सिद्ध समाधानों को लागू करके, हम हर दिन स्वास्थ्य को सुधारने और जीवन को बेहतर करने के लिए निरंतर काम करते हैं। हमसे संपर्क करने के लिए, </w:t>
      </w:r>
      <w:hyperlink r:id="rId14" w:tgtFrame="_blank" w:history="1">
        <w:r>
          <w:rPr>
            <w:rStyle w:val="Hyperlink"/>
            <w:rFonts w:ascii="Lub Dub Medium" w:hAnsi="Lub Dub Medium"/>
          </w:rPr>
          <w:t>heart.org</w:t>
        </w:r>
      </w:hyperlink>
      <w:r>
        <w:rPr>
          <w:rFonts w:ascii="Lub Dub Medium" w:cs="Arial"/>
        </w:rPr>
        <w:t>,</w:t>
      </w:r>
      <w:r>
        <w:rPr>
          <w:rFonts w:ascii="Lub Dub Medium" w:cs="Arial"/>
        </w:rPr>
        <w:t> </w:t>
      </w:r>
      <w:hyperlink r:id="rId15" w:tgtFrame="_blank" w:history="1">
        <w:r>
          <w:rPr>
            <w:rStyle w:val="Hyperlink"/>
            <w:rFonts w:ascii="Lub Dub Medium" w:hAnsi="Lub Dub Medium"/>
          </w:rPr>
          <w:t>Facebook</w:t>
        </w:r>
      </w:hyperlink>
      <w:r>
        <w:rPr>
          <w:rFonts w:ascii="Lub Dub Medium" w:cs="Arial"/>
        </w:rPr>
        <w:t>,</w:t>
      </w:r>
      <w:r>
        <w:rPr>
          <w:rFonts w:ascii="Lub Dub Medium" w:cs="Arial"/>
        </w:rPr>
        <w:t> </w:t>
      </w:r>
      <w:hyperlink r:id="rId16" w:tgtFrame="_blank" w:history="1">
        <w:r>
          <w:rPr>
            <w:rStyle w:val="Hyperlink"/>
            <w:rFonts w:ascii="Lub Dub Medium" w:hAnsi="Lub Dub Medium"/>
          </w:rPr>
          <w:t>X</w:t>
        </w:r>
      </w:hyperlink>
      <w:r>
        <w:rPr>
          <w:rFonts w:ascii="Lub Dub Medium" w:cs="Arial"/>
        </w:rPr>
        <w:t xml:space="preserve"> </w:t>
      </w:r>
      <w:r>
        <w:rPr>
          <w:rFonts w:ascii="Lub Dub Medium" w:cs="Arial"/>
        </w:rPr>
        <w:t>पर</w:t>
      </w:r>
      <w:r>
        <w:rPr>
          <w:rFonts w:ascii="Lub Dub Medium" w:cs="Arial"/>
        </w:rPr>
        <w:t xml:space="preserve"> </w:t>
      </w:r>
      <w:r>
        <w:rPr>
          <w:rFonts w:ascii="Lub Dub Medium" w:cs="Arial"/>
        </w:rPr>
        <w:t>जाएं</w:t>
      </w:r>
      <w:r>
        <w:rPr>
          <w:rFonts w:ascii="Lub Dub Medium" w:cs="Arial"/>
        </w:rPr>
        <w:t xml:space="preserve"> </w:t>
      </w:r>
      <w:r>
        <w:rPr>
          <w:rFonts w:ascii="Lub Dub Medium" w:cs="Arial"/>
        </w:rPr>
        <w:t>या</w:t>
      </w:r>
      <w:r>
        <w:rPr>
          <w:rFonts w:ascii="Lub Dub Medium" w:cs="Arial"/>
        </w:rPr>
        <w:t xml:space="preserve"> 1-800-AHA-USA1 </w:t>
      </w:r>
      <w:r>
        <w:rPr>
          <w:rFonts w:ascii="Lub Dub Medium" w:cs="Arial"/>
        </w:rPr>
        <w:t>पर</w:t>
      </w:r>
      <w:r>
        <w:rPr>
          <w:rFonts w:ascii="Lub Dub Medium" w:cs="Arial"/>
        </w:rPr>
        <w:t xml:space="preserve"> </w:t>
      </w:r>
      <w:r>
        <w:rPr>
          <w:rFonts w:ascii="Lub Dub Medium" w:cs="Arial"/>
        </w:rPr>
        <w:t>कॉल</w:t>
      </w:r>
      <w:r>
        <w:rPr>
          <w:rFonts w:ascii="Lub Dub Medium" w:cs="Arial"/>
        </w:rPr>
        <w:t xml:space="preserve"> </w:t>
      </w:r>
      <w:r>
        <w:rPr>
          <w:rFonts w:ascii="Lub Dub Medium" w:cs="Arial"/>
        </w:rPr>
        <w:t>करें।   </w:t>
      </w:r>
    </w:p>
    <w:p w14:paraId="40851941" w14:textId="5EED4B41" w:rsidR="00B605A5" w:rsidRDefault="00B605A5">
      <w:pPr>
        <w:pStyle w:val="BodyText"/>
        <w:ind w:right="-180"/>
        <w:jc w:val="left"/>
        <w:rPr>
          <w:rFonts w:ascii="Lub Dub Medium" w:hAnsi="Lub Dub Medium"/>
        </w:rPr>
      </w:pPr>
    </w:p>
    <w:p w14:paraId="13EB13C3" w14:textId="597BA542" w:rsidR="00B605A5" w:rsidRDefault="00000000">
      <w:pPr>
        <w:pStyle w:val="P68B1DB1-Normal5"/>
        <w:tabs>
          <w:tab w:val="left" w:pos="360"/>
          <w:tab w:val="left" w:pos="5760"/>
        </w:tabs>
      </w:pPr>
      <w:bookmarkStart w:id="4" w:name="_Hlk487452121"/>
      <w:bookmarkStart w:id="5" w:name="_Hlk487453480"/>
      <w:bookmarkStart w:id="6" w:name="_Hlk487448610"/>
      <w:bookmarkEnd w:id="2"/>
      <w:r>
        <w:t>मीडिया संबंधी पूछताछ के लिए: 214-706-1173</w:t>
      </w:r>
    </w:p>
    <w:p w14:paraId="3C61D677" w14:textId="3E5A22A8" w:rsidR="00B605A5" w:rsidRDefault="00000000">
      <w:pPr>
        <w:pStyle w:val="P68B1DB1-Normal8"/>
        <w:tabs>
          <w:tab w:val="left" w:pos="360"/>
          <w:tab w:val="left" w:pos="5760"/>
        </w:tabs>
      </w:pPr>
      <w:r>
        <w:t xml:space="preserve">मिशेल रोज़ेनफेल्ड: 214-706-1099; michelle.rosenfeld@heart.org </w:t>
      </w:r>
    </w:p>
    <w:p w14:paraId="4DA2A3E1" w14:textId="02BEFA5D" w:rsidR="00B605A5" w:rsidRDefault="00000000">
      <w:pPr>
        <w:pStyle w:val="P68B1DB1-Normal8"/>
      </w:pPr>
      <w:r>
        <w:t>सार्वजनिक पूछताछ के लिए यहां संपर्क करें: 1-800-AHA-USA1 (242-8721)</w:t>
      </w:r>
    </w:p>
    <w:p w14:paraId="2DF10D24" w14:textId="785C1E2E" w:rsidR="00B605A5" w:rsidRDefault="00000000">
      <w:pPr>
        <w:rPr>
          <w:rFonts w:ascii="Lub Dub Medium" w:hAnsi="Lub Dub Medium" w:cs="Arial"/>
          <w:sz w:val="22"/>
        </w:rPr>
      </w:pPr>
      <w:hyperlink r:id="rId17">
        <w:r>
          <w:rPr>
            <w:rStyle w:val="Hyperlink"/>
            <w:rFonts w:ascii="Lub Dub Medium" w:hAnsi="Lub Dub Medium" w:cs="Arial"/>
            <w:sz w:val="22"/>
          </w:rPr>
          <w:t>heart.org</w:t>
        </w:r>
      </w:hyperlink>
      <w:r>
        <w:rPr>
          <w:rFonts w:ascii="Lub Dub Medium" w:hAnsi="Lub Dub Medium" w:cs="Arial"/>
          <w:sz w:val="22"/>
        </w:rPr>
        <w:t xml:space="preserve"> और </w:t>
      </w:r>
      <w:hyperlink r:id="rId18">
        <w:r>
          <w:rPr>
            <w:rStyle w:val="Hyperlink"/>
            <w:rFonts w:ascii="Lub Dub Medium" w:hAnsi="Lub Dub Medium" w:cs="Arial"/>
            <w:sz w:val="22"/>
          </w:rPr>
          <w:t>stroke.org</w:t>
        </w:r>
      </w:hyperlink>
      <w:r>
        <w:rPr>
          <w:rFonts w:ascii="Lub Dub Medium" w:hAnsi="Lub Dub Medium" w:cs="Arial"/>
          <w:sz w:val="22"/>
        </w:rPr>
        <w:t xml:space="preserve"> </w:t>
      </w:r>
      <w:bookmarkEnd w:id="3"/>
      <w:bookmarkEnd w:id="4"/>
      <w:bookmarkEnd w:id="5"/>
      <w:bookmarkEnd w:id="6"/>
    </w:p>
    <w:p w14:paraId="039568FA" w14:textId="77777777" w:rsidR="00B605A5" w:rsidRDefault="00B605A5">
      <w:pPr>
        <w:rPr>
          <w:rFonts w:ascii="Lub Dub Medium" w:hAnsi="Lub Dub Medium" w:cs="Arial"/>
          <w:sz w:val="22"/>
        </w:rPr>
      </w:pPr>
    </w:p>
    <w:p w14:paraId="2595946B" w14:textId="709F7232" w:rsidR="00B605A5" w:rsidRDefault="00000000">
      <w:pPr>
        <w:pStyle w:val="P68B1DB1-Normal8"/>
      </w:pPr>
      <w:r>
        <w:t>कीवर्ड: भारत के देखभाल वाले स्ट्रोक सिस्टम, Apollo Hospital, Aster Hospital, व्यापक स्ट्रोक सेंटर, डी.पी. सुरेश, American Heart Association इंटरनेशनल कमेटी, प्राथमिक स्ट्रोक सेंटर, स्ट्रोक का प्रमाणीकरण</w:t>
      </w:r>
    </w:p>
    <w:sectPr w:rsidR="00B605A5">
      <w:headerReference w:type="default" r:id="rId19"/>
      <w:headerReference w:type="first" r:id="rId20"/>
      <w:pgSz w:w="12240" w:h="15840" w:code="1"/>
      <w:pgMar w:top="630" w:right="1152" w:bottom="288" w:left="144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ED718" w14:textId="77777777" w:rsidR="00480F1C" w:rsidRDefault="00480F1C">
      <w:r>
        <w:separator/>
      </w:r>
    </w:p>
  </w:endnote>
  <w:endnote w:type="continuationSeparator" w:id="0">
    <w:p w14:paraId="79650ECE" w14:textId="77777777" w:rsidR="00480F1C" w:rsidRDefault="00480F1C">
      <w:r>
        <w:continuationSeparator/>
      </w:r>
    </w:p>
  </w:endnote>
  <w:endnote w:type="continuationNotice" w:id="1">
    <w:p w14:paraId="5AC37295" w14:textId="77777777" w:rsidR="00480F1C" w:rsidRDefault="00480F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b Dub Medium">
    <w:altName w:val="Calibri"/>
    <w:charset w:val="00"/>
    <w:family w:val="swiss"/>
    <w:pitch w:val="variable"/>
    <w:sig w:usb0="800000EF" w:usb1="4000204A" w:usb2="00000000" w:usb3="00000000" w:csb0="00000001" w:csb1="00000000"/>
  </w:font>
  <w:font w:name="Montserrat">
    <w:panose1 w:val="00000000000000000000"/>
    <w:charset w:val="00"/>
    <w:family w:val="auto"/>
    <w:pitch w:val="variable"/>
    <w:sig w:usb0="A00002FF" w:usb1="4000247B" w:usb2="00000000" w:usb3="00000000" w:csb0="00000197" w:csb1="00000000"/>
  </w:font>
  <w:font w:name="Nirmala UI">
    <w:panose1 w:val="020B0502040204020203"/>
    <w:charset w:val="00"/>
    <w:family w:val="swiss"/>
    <w:pitch w:val="variable"/>
    <w:sig w:usb0="80FF8023" w:usb1="0200004A" w:usb2="000002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0757D" w14:textId="77777777" w:rsidR="00480F1C" w:rsidRDefault="00480F1C">
      <w:r>
        <w:separator/>
      </w:r>
    </w:p>
  </w:footnote>
  <w:footnote w:type="continuationSeparator" w:id="0">
    <w:p w14:paraId="2FC48C3A" w14:textId="77777777" w:rsidR="00480F1C" w:rsidRDefault="00480F1C">
      <w:r>
        <w:continuationSeparator/>
      </w:r>
    </w:p>
  </w:footnote>
  <w:footnote w:type="continuationNotice" w:id="1">
    <w:p w14:paraId="31AED28A" w14:textId="77777777" w:rsidR="00480F1C" w:rsidRDefault="00480F1C"/>
  </w:footnote>
  <w:footnote w:id="2">
    <w:p w14:paraId="52AD0858" w14:textId="0D4FC407" w:rsidR="00B605A5" w:rsidRDefault="00000000">
      <w:pPr>
        <w:pStyle w:val="FootnoteText"/>
      </w:pPr>
      <w:r>
        <w:rPr>
          <w:rStyle w:val="FootnoteReference"/>
        </w:rPr>
        <w:footnoteRef/>
      </w:r>
      <w:r>
        <w:t xml:space="preserve"> जोन्स एस, बगई के, क्लेग ए, जॉर्जियू आर, हैरिस सी आदि के साथ ही भारत में स्ट्रोक: घटनाओं, प्रचलन और मामले की गंभीरता पर एक व्यवस्थित समीक्षा। </w:t>
      </w:r>
      <w:r>
        <w:rPr>
          <w:i/>
        </w:rPr>
        <w:t>इंट जे स्ट्रोक</w:t>
      </w:r>
      <w:r>
        <w:t>। जुलाई 2, 2021;17(2):132–140। https://pmc.ncbi.nlm.nih.gov/articles/PMC8821978/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95DF" w14:textId="4AC53410" w:rsidR="00B605A5" w:rsidRDefault="00000000">
    <w:pPr>
      <w:pStyle w:val="Footer"/>
      <w:tabs>
        <w:tab w:val="clear" w:pos="8640"/>
        <w:tab w:val="right" w:pos="9360"/>
      </w:tabs>
      <w:jc w:val="right"/>
      <w:rPr>
        <w:rFonts w:ascii="Arial" w:hAnsi="Arial" w:cs="Arial"/>
        <w:sz w:val="22"/>
      </w:rPr>
    </w:pPr>
    <w:r>
      <w:rPr>
        <w:rStyle w:val="PageNumber"/>
        <w:rFonts w:ascii="Arial" w:hAnsi="Arial" w:cs="Arial"/>
        <w:sz w:val="22"/>
      </w:rPr>
      <w:fldChar w:fldCharType="begin"/>
    </w:r>
    <w:r>
      <w:rPr>
        <w:rStyle w:val="PageNumber"/>
        <w:rFonts w:ascii="Arial" w:hAnsi="Arial" w:cs="Arial"/>
        <w:sz w:val="22"/>
      </w:rPr>
      <w:instrText xml:space="preserve"> PAGE </w:instrText>
    </w:r>
    <w:r>
      <w:rPr>
        <w:rStyle w:val="PageNumber"/>
        <w:rFonts w:ascii="Arial" w:hAnsi="Arial" w:cs="Arial"/>
        <w:sz w:val="22"/>
      </w:rPr>
      <w:fldChar w:fldCharType="separate"/>
    </w:r>
    <w:r>
      <w:rPr>
        <w:rStyle w:val="PageNumber"/>
        <w:rFonts w:ascii="Arial" w:hAnsi="Arial" w:cs="Arial"/>
        <w:sz w:val="22"/>
      </w:rPr>
      <w:t>2</w:t>
    </w:r>
    <w:r>
      <w:rPr>
        <w:rStyle w:val="PageNumber"/>
        <w:rFonts w:ascii="Arial" w:hAnsi="Arial" w:cs="Arial"/>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74F9" w14:textId="3583CE3D" w:rsidR="00B605A5" w:rsidRDefault="00000000">
    <w:pPr>
      <w:pStyle w:val="Header"/>
    </w:pPr>
    <w:r>
      <w:rPr>
        <w:noProof/>
      </w:rPr>
      <w:drawing>
        <wp:anchor distT="0" distB="0" distL="114300" distR="114300" simplePos="0" relativeHeight="251658240" behindDoc="0" locked="0" layoutInCell="1" allowOverlap="1" wp14:anchorId="6D35BEF5" wp14:editId="110E8E97">
          <wp:simplePos x="0" y="0"/>
          <wp:positionH relativeFrom="margin">
            <wp:align>left</wp:align>
          </wp:positionH>
          <wp:positionV relativeFrom="margin">
            <wp:align>top</wp:align>
          </wp:positionV>
          <wp:extent cx="2495550" cy="1273175"/>
          <wp:effectExtent l="0" t="0" r="0" b="3175"/>
          <wp:wrapSquare wrapText="bothSides"/>
          <wp:docPr id="164600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0" cy="1273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FF679A8"/>
    <w:multiLevelType w:val="hybridMultilevel"/>
    <w:tmpl w:val="F362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6"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01796"/>
    <w:multiLevelType w:val="hybridMultilevel"/>
    <w:tmpl w:val="214CB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2" w15:restartNumberingAfterBreak="0">
    <w:nsid w:val="2EEE1691"/>
    <w:multiLevelType w:val="hybridMultilevel"/>
    <w:tmpl w:val="B3626468"/>
    <w:lvl w:ilvl="0" w:tplc="12081EB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01B0344"/>
    <w:multiLevelType w:val="hybridMultilevel"/>
    <w:tmpl w:val="21E0F244"/>
    <w:lvl w:ilvl="0" w:tplc="FB94E86A">
      <w:start w:val="1"/>
      <w:numFmt w:val="bullet"/>
      <w:lvlText w:val=""/>
      <w:lvlJc w:val="left"/>
      <w:pPr>
        <w:tabs>
          <w:tab w:val="num" w:pos="360"/>
        </w:tabs>
        <w:ind w:left="360" w:hanging="360"/>
      </w:pPr>
      <w:rPr>
        <w:rFonts w:ascii="Symbol" w:hAnsi="Symbol" w:hint="default"/>
        <w:sz w:val="24"/>
      </w:rPr>
    </w:lvl>
    <w:lvl w:ilvl="1" w:tplc="DF92658E">
      <w:numFmt w:val="decimal"/>
      <w:lvlText w:val=""/>
      <w:lvlJc w:val="left"/>
    </w:lvl>
    <w:lvl w:ilvl="2" w:tplc="6982106A">
      <w:numFmt w:val="decimal"/>
      <w:lvlText w:val=""/>
      <w:lvlJc w:val="left"/>
    </w:lvl>
    <w:lvl w:ilvl="3" w:tplc="FEA6F348">
      <w:numFmt w:val="decimal"/>
      <w:lvlText w:val=""/>
      <w:lvlJc w:val="left"/>
    </w:lvl>
    <w:lvl w:ilvl="4" w:tplc="DBC6CF08">
      <w:numFmt w:val="decimal"/>
      <w:lvlText w:val=""/>
      <w:lvlJc w:val="left"/>
    </w:lvl>
    <w:lvl w:ilvl="5" w:tplc="DB7EF44C">
      <w:numFmt w:val="decimal"/>
      <w:lvlText w:val=""/>
      <w:lvlJc w:val="left"/>
    </w:lvl>
    <w:lvl w:ilvl="6" w:tplc="D202560E">
      <w:numFmt w:val="decimal"/>
      <w:lvlText w:val=""/>
      <w:lvlJc w:val="left"/>
    </w:lvl>
    <w:lvl w:ilvl="7" w:tplc="C1960CFE">
      <w:numFmt w:val="decimal"/>
      <w:lvlText w:val=""/>
      <w:lvlJc w:val="left"/>
    </w:lvl>
    <w:lvl w:ilvl="8" w:tplc="A70E5E56">
      <w:numFmt w:val="decimal"/>
      <w:lvlText w:val=""/>
      <w:lvlJc w:val="left"/>
    </w:lvl>
  </w:abstractNum>
  <w:abstractNum w:abstractNumId="17" w15:restartNumberingAfterBreak="0">
    <w:nsid w:val="403E5991"/>
    <w:multiLevelType w:val="hybridMultilevel"/>
    <w:tmpl w:val="9F8E896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0B52D2A"/>
    <w:multiLevelType w:val="hybridMultilevel"/>
    <w:tmpl w:val="CEF051DE"/>
    <w:lvl w:ilvl="0" w:tplc="48961B9C">
      <w:start w:val="1"/>
      <w:numFmt w:val="decimal"/>
      <w:lvlText w:val="%1."/>
      <w:lvlJc w:val="left"/>
      <w:pPr>
        <w:ind w:left="720" w:hanging="360"/>
      </w:pPr>
    </w:lvl>
    <w:lvl w:ilvl="1" w:tplc="8D883A6C">
      <w:start w:val="1"/>
      <w:numFmt w:val="lowerLetter"/>
      <w:lvlText w:val="%2."/>
      <w:lvlJc w:val="left"/>
      <w:pPr>
        <w:ind w:left="1440" w:hanging="360"/>
      </w:pPr>
    </w:lvl>
    <w:lvl w:ilvl="2" w:tplc="9ED86666">
      <w:start w:val="1"/>
      <w:numFmt w:val="lowerRoman"/>
      <w:lvlText w:val="%3."/>
      <w:lvlJc w:val="right"/>
      <w:pPr>
        <w:ind w:left="2160" w:hanging="180"/>
      </w:pPr>
    </w:lvl>
    <w:lvl w:ilvl="3" w:tplc="AFF85E02">
      <w:start w:val="1"/>
      <w:numFmt w:val="decimal"/>
      <w:lvlText w:val="%4."/>
      <w:lvlJc w:val="left"/>
      <w:pPr>
        <w:ind w:left="2880" w:hanging="360"/>
      </w:pPr>
    </w:lvl>
    <w:lvl w:ilvl="4" w:tplc="D30291DA">
      <w:start w:val="1"/>
      <w:numFmt w:val="lowerLetter"/>
      <w:lvlText w:val="%5."/>
      <w:lvlJc w:val="left"/>
      <w:pPr>
        <w:ind w:left="3600" w:hanging="360"/>
      </w:pPr>
    </w:lvl>
    <w:lvl w:ilvl="5" w:tplc="C7C2DBE2">
      <w:start w:val="1"/>
      <w:numFmt w:val="lowerRoman"/>
      <w:lvlText w:val="%6."/>
      <w:lvlJc w:val="right"/>
      <w:pPr>
        <w:ind w:left="4320" w:hanging="180"/>
      </w:pPr>
    </w:lvl>
    <w:lvl w:ilvl="6" w:tplc="FCA0306A">
      <w:start w:val="1"/>
      <w:numFmt w:val="decimal"/>
      <w:lvlText w:val="%7."/>
      <w:lvlJc w:val="left"/>
      <w:pPr>
        <w:ind w:left="5040" w:hanging="360"/>
      </w:pPr>
    </w:lvl>
    <w:lvl w:ilvl="7" w:tplc="CC4AE2D2">
      <w:start w:val="1"/>
      <w:numFmt w:val="lowerLetter"/>
      <w:lvlText w:val="%8."/>
      <w:lvlJc w:val="left"/>
      <w:pPr>
        <w:ind w:left="5760" w:hanging="360"/>
      </w:pPr>
    </w:lvl>
    <w:lvl w:ilvl="8" w:tplc="4130345E">
      <w:start w:val="1"/>
      <w:numFmt w:val="lowerRoman"/>
      <w:lvlText w:val="%9."/>
      <w:lvlJc w:val="right"/>
      <w:pPr>
        <w:ind w:left="6480" w:hanging="180"/>
      </w:pPr>
    </w:lvl>
  </w:abstractNum>
  <w:abstractNum w:abstractNumId="19" w15:restartNumberingAfterBreak="0">
    <w:nsid w:val="422B1C51"/>
    <w:multiLevelType w:val="hybridMultilevel"/>
    <w:tmpl w:val="04090003"/>
    <w:lvl w:ilvl="0" w:tplc="9DFEC6E0">
      <w:start w:val="1"/>
      <w:numFmt w:val="bullet"/>
      <w:lvlText w:val=""/>
      <w:lvlJc w:val="left"/>
      <w:pPr>
        <w:tabs>
          <w:tab w:val="num" w:pos="360"/>
        </w:tabs>
        <w:ind w:left="360" w:hanging="360"/>
      </w:pPr>
      <w:rPr>
        <w:rFonts w:ascii="Symbol" w:hAnsi="Symbol" w:hint="default"/>
      </w:rPr>
    </w:lvl>
    <w:lvl w:ilvl="1" w:tplc="235E550E">
      <w:numFmt w:val="decimal"/>
      <w:lvlText w:val=""/>
      <w:lvlJc w:val="left"/>
    </w:lvl>
    <w:lvl w:ilvl="2" w:tplc="93B87AE2">
      <w:numFmt w:val="decimal"/>
      <w:lvlText w:val=""/>
      <w:lvlJc w:val="left"/>
    </w:lvl>
    <w:lvl w:ilvl="3" w:tplc="A912C944">
      <w:numFmt w:val="decimal"/>
      <w:lvlText w:val=""/>
      <w:lvlJc w:val="left"/>
    </w:lvl>
    <w:lvl w:ilvl="4" w:tplc="B1D6D8EE">
      <w:numFmt w:val="decimal"/>
      <w:lvlText w:val=""/>
      <w:lvlJc w:val="left"/>
    </w:lvl>
    <w:lvl w:ilvl="5" w:tplc="9C641ADE">
      <w:numFmt w:val="decimal"/>
      <w:lvlText w:val=""/>
      <w:lvlJc w:val="left"/>
    </w:lvl>
    <w:lvl w:ilvl="6" w:tplc="15F0124C">
      <w:numFmt w:val="decimal"/>
      <w:lvlText w:val=""/>
      <w:lvlJc w:val="left"/>
    </w:lvl>
    <w:lvl w:ilvl="7" w:tplc="5E10FC48">
      <w:numFmt w:val="decimal"/>
      <w:lvlText w:val=""/>
      <w:lvlJc w:val="left"/>
    </w:lvl>
    <w:lvl w:ilvl="8" w:tplc="0FE2C008">
      <w:numFmt w:val="decimal"/>
      <w:lvlText w:val=""/>
      <w:lvlJc w:val="left"/>
    </w:lvl>
  </w:abstractNum>
  <w:abstractNum w:abstractNumId="20"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738F4"/>
    <w:multiLevelType w:val="hybridMultilevel"/>
    <w:tmpl w:val="EE88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0402F"/>
    <w:multiLevelType w:val="hybridMultilevel"/>
    <w:tmpl w:val="21E0F244"/>
    <w:lvl w:ilvl="0" w:tplc="4FF84044">
      <w:start w:val="1"/>
      <w:numFmt w:val="bullet"/>
      <w:lvlText w:val=""/>
      <w:lvlJc w:val="left"/>
      <w:pPr>
        <w:tabs>
          <w:tab w:val="num" w:pos="360"/>
        </w:tabs>
        <w:ind w:left="360" w:hanging="360"/>
      </w:pPr>
      <w:rPr>
        <w:rFonts w:ascii="Symbol" w:hAnsi="Symbol" w:hint="default"/>
        <w:sz w:val="24"/>
      </w:rPr>
    </w:lvl>
    <w:lvl w:ilvl="1" w:tplc="E6166070">
      <w:numFmt w:val="decimal"/>
      <w:lvlText w:val=""/>
      <w:lvlJc w:val="left"/>
    </w:lvl>
    <w:lvl w:ilvl="2" w:tplc="04A46412">
      <w:numFmt w:val="decimal"/>
      <w:lvlText w:val=""/>
      <w:lvlJc w:val="left"/>
    </w:lvl>
    <w:lvl w:ilvl="3" w:tplc="A0824096">
      <w:numFmt w:val="decimal"/>
      <w:lvlText w:val=""/>
      <w:lvlJc w:val="left"/>
    </w:lvl>
    <w:lvl w:ilvl="4" w:tplc="1AEC403E">
      <w:numFmt w:val="decimal"/>
      <w:lvlText w:val=""/>
      <w:lvlJc w:val="left"/>
    </w:lvl>
    <w:lvl w:ilvl="5" w:tplc="E58CAE00">
      <w:numFmt w:val="decimal"/>
      <w:lvlText w:val=""/>
      <w:lvlJc w:val="left"/>
    </w:lvl>
    <w:lvl w:ilvl="6" w:tplc="C9F40FFA">
      <w:numFmt w:val="decimal"/>
      <w:lvlText w:val=""/>
      <w:lvlJc w:val="left"/>
    </w:lvl>
    <w:lvl w:ilvl="7" w:tplc="5552BC72">
      <w:numFmt w:val="decimal"/>
      <w:lvlText w:val=""/>
      <w:lvlJc w:val="left"/>
    </w:lvl>
    <w:lvl w:ilvl="8" w:tplc="EDD6B5C0">
      <w:numFmt w:val="decimal"/>
      <w:lvlText w:val=""/>
      <w:lvlJc w:val="left"/>
    </w:lvl>
  </w:abstractNum>
  <w:abstractNum w:abstractNumId="26" w15:restartNumberingAfterBreak="0">
    <w:nsid w:val="715B74D7"/>
    <w:multiLevelType w:val="hybridMultilevel"/>
    <w:tmpl w:val="37E22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hybridMultilevel"/>
    <w:tmpl w:val="04090001"/>
    <w:lvl w:ilvl="0" w:tplc="D35CF7FE">
      <w:start w:val="1"/>
      <w:numFmt w:val="bullet"/>
      <w:lvlText w:val=""/>
      <w:lvlJc w:val="left"/>
      <w:pPr>
        <w:tabs>
          <w:tab w:val="num" w:pos="360"/>
        </w:tabs>
        <w:ind w:left="360" w:hanging="360"/>
      </w:pPr>
      <w:rPr>
        <w:rFonts w:ascii="Symbol" w:hAnsi="Symbol" w:hint="default"/>
      </w:rPr>
    </w:lvl>
    <w:lvl w:ilvl="1" w:tplc="7912167E">
      <w:numFmt w:val="decimal"/>
      <w:lvlText w:val=""/>
      <w:lvlJc w:val="left"/>
    </w:lvl>
    <w:lvl w:ilvl="2" w:tplc="3B1AC0D0">
      <w:numFmt w:val="decimal"/>
      <w:lvlText w:val=""/>
      <w:lvlJc w:val="left"/>
    </w:lvl>
    <w:lvl w:ilvl="3" w:tplc="A0320E08">
      <w:numFmt w:val="decimal"/>
      <w:lvlText w:val=""/>
      <w:lvlJc w:val="left"/>
    </w:lvl>
    <w:lvl w:ilvl="4" w:tplc="A2ECD138">
      <w:numFmt w:val="decimal"/>
      <w:lvlText w:val=""/>
      <w:lvlJc w:val="left"/>
    </w:lvl>
    <w:lvl w:ilvl="5" w:tplc="DBF4CE96">
      <w:numFmt w:val="decimal"/>
      <w:lvlText w:val=""/>
      <w:lvlJc w:val="left"/>
    </w:lvl>
    <w:lvl w:ilvl="6" w:tplc="07525946">
      <w:numFmt w:val="decimal"/>
      <w:lvlText w:val=""/>
      <w:lvlJc w:val="left"/>
    </w:lvl>
    <w:lvl w:ilvl="7" w:tplc="5ED0CB9E">
      <w:numFmt w:val="decimal"/>
      <w:lvlText w:val=""/>
      <w:lvlJc w:val="left"/>
    </w:lvl>
    <w:lvl w:ilvl="8" w:tplc="111EF868">
      <w:numFmt w:val="decimal"/>
      <w:lvlText w:val=""/>
      <w:lvlJc w:val="left"/>
    </w:lvl>
  </w:abstractNum>
  <w:abstractNum w:abstractNumId="29"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hybridMultilevel"/>
    <w:tmpl w:val="04090001"/>
    <w:lvl w:ilvl="0" w:tplc="B450E846">
      <w:start w:val="1"/>
      <w:numFmt w:val="bullet"/>
      <w:lvlText w:val=""/>
      <w:lvlJc w:val="left"/>
      <w:pPr>
        <w:tabs>
          <w:tab w:val="num" w:pos="360"/>
        </w:tabs>
        <w:ind w:left="360" w:hanging="360"/>
      </w:pPr>
      <w:rPr>
        <w:rFonts w:ascii="Symbol" w:hAnsi="Symbol" w:hint="default"/>
      </w:rPr>
    </w:lvl>
    <w:lvl w:ilvl="1" w:tplc="7092E966">
      <w:numFmt w:val="decimal"/>
      <w:lvlText w:val=""/>
      <w:lvlJc w:val="left"/>
    </w:lvl>
    <w:lvl w:ilvl="2" w:tplc="771CDD5C">
      <w:numFmt w:val="decimal"/>
      <w:lvlText w:val=""/>
      <w:lvlJc w:val="left"/>
    </w:lvl>
    <w:lvl w:ilvl="3" w:tplc="D3A2A700">
      <w:numFmt w:val="decimal"/>
      <w:lvlText w:val=""/>
      <w:lvlJc w:val="left"/>
    </w:lvl>
    <w:lvl w:ilvl="4" w:tplc="3E862A38">
      <w:numFmt w:val="decimal"/>
      <w:lvlText w:val=""/>
      <w:lvlJc w:val="left"/>
    </w:lvl>
    <w:lvl w:ilvl="5" w:tplc="F17480FA">
      <w:numFmt w:val="decimal"/>
      <w:lvlText w:val=""/>
      <w:lvlJc w:val="left"/>
    </w:lvl>
    <w:lvl w:ilvl="6" w:tplc="8ABA7A1A">
      <w:numFmt w:val="decimal"/>
      <w:lvlText w:val=""/>
      <w:lvlJc w:val="left"/>
    </w:lvl>
    <w:lvl w:ilvl="7" w:tplc="9B024ACE">
      <w:numFmt w:val="decimal"/>
      <w:lvlText w:val=""/>
      <w:lvlJc w:val="left"/>
    </w:lvl>
    <w:lvl w:ilvl="8" w:tplc="2306F676">
      <w:numFmt w:val="decimal"/>
      <w:lvlText w:val=""/>
      <w:lvlJc w:val="left"/>
    </w:lvl>
  </w:abstractNum>
  <w:num w:numId="1" w16cid:durableId="280310085">
    <w:abstractNumId w:val="18"/>
  </w:num>
  <w:num w:numId="2" w16cid:durableId="2024084844">
    <w:abstractNumId w:val="30"/>
  </w:num>
  <w:num w:numId="3" w16cid:durableId="1920677745">
    <w:abstractNumId w:val="8"/>
  </w:num>
  <w:num w:numId="4" w16cid:durableId="163279689">
    <w:abstractNumId w:val="2"/>
  </w:num>
  <w:num w:numId="5" w16cid:durableId="285163245">
    <w:abstractNumId w:val="28"/>
  </w:num>
  <w:num w:numId="6" w16cid:durableId="1812211137">
    <w:abstractNumId w:val="11"/>
  </w:num>
  <w:num w:numId="7" w16cid:durableId="276563316">
    <w:abstractNumId w:val="16"/>
  </w:num>
  <w:num w:numId="8" w16cid:durableId="1058280641">
    <w:abstractNumId w:val="5"/>
  </w:num>
  <w:num w:numId="9" w16cid:durableId="1231623572">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515000544">
    <w:abstractNumId w:val="15"/>
  </w:num>
  <w:num w:numId="11" w16cid:durableId="1700160409">
    <w:abstractNumId w:val="25"/>
  </w:num>
  <w:num w:numId="12" w16cid:durableId="1347366590">
    <w:abstractNumId w:val="19"/>
  </w:num>
  <w:num w:numId="13" w16cid:durableId="652953311">
    <w:abstractNumId w:val="13"/>
  </w:num>
  <w:num w:numId="14" w16cid:durableId="696542605">
    <w:abstractNumId w:val="1"/>
  </w:num>
  <w:num w:numId="15" w16cid:durableId="69734622">
    <w:abstractNumId w:val="9"/>
  </w:num>
  <w:num w:numId="16" w16cid:durableId="411853302">
    <w:abstractNumId w:val="4"/>
  </w:num>
  <w:num w:numId="17" w16cid:durableId="1026255648">
    <w:abstractNumId w:val="21"/>
  </w:num>
  <w:num w:numId="18" w16cid:durableId="1205215679">
    <w:abstractNumId w:val="29"/>
  </w:num>
  <w:num w:numId="19" w16cid:durableId="1695577684">
    <w:abstractNumId w:val="7"/>
  </w:num>
  <w:num w:numId="20" w16cid:durableId="2096440588">
    <w:abstractNumId w:val="24"/>
  </w:num>
  <w:num w:numId="21" w16cid:durableId="38980969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045202">
    <w:abstractNumId w:val="14"/>
  </w:num>
  <w:num w:numId="23" w16cid:durableId="1059016851">
    <w:abstractNumId w:val="22"/>
  </w:num>
  <w:num w:numId="24" w16cid:durableId="309987861">
    <w:abstractNumId w:val="6"/>
  </w:num>
  <w:num w:numId="25" w16cid:durableId="348871774">
    <w:abstractNumId w:val="23"/>
  </w:num>
  <w:num w:numId="26" w16cid:durableId="1997369028">
    <w:abstractNumId w:val="27"/>
  </w:num>
  <w:num w:numId="27" w16cid:durableId="1550414198">
    <w:abstractNumId w:val="20"/>
  </w:num>
  <w:num w:numId="28" w16cid:durableId="896282221">
    <w:abstractNumId w:val="22"/>
  </w:num>
  <w:num w:numId="29" w16cid:durableId="387261257">
    <w:abstractNumId w:val="22"/>
  </w:num>
  <w:num w:numId="30" w16cid:durableId="1419714262">
    <w:abstractNumId w:val="26"/>
  </w:num>
  <w:num w:numId="31" w16cid:durableId="378751233">
    <w:abstractNumId w:val="10"/>
  </w:num>
  <w:num w:numId="32" w16cid:durableId="201409170">
    <w:abstractNumId w:val="17"/>
    <w:lvlOverride w:ilvl="0">
      <w:startOverride w:val="1"/>
    </w:lvlOverride>
    <w:lvlOverride w:ilvl="1"/>
    <w:lvlOverride w:ilvl="2"/>
    <w:lvlOverride w:ilvl="3"/>
    <w:lvlOverride w:ilvl="4"/>
    <w:lvlOverride w:ilvl="5"/>
    <w:lvlOverride w:ilvl="6"/>
    <w:lvlOverride w:ilvl="7"/>
    <w:lvlOverride w:ilvl="8"/>
  </w:num>
  <w:num w:numId="33" w16cid:durableId="1492797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2295885">
    <w:abstractNumId w:val="12"/>
  </w:num>
  <w:num w:numId="35" w16cid:durableId="1700424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DFE"/>
    <w:rsid w:val="00012D8D"/>
    <w:rsid w:val="00017358"/>
    <w:rsid w:val="00018586"/>
    <w:rsid w:val="00022EF9"/>
    <w:rsid w:val="000470E5"/>
    <w:rsid w:val="000517EF"/>
    <w:rsid w:val="00054314"/>
    <w:rsid w:val="00054957"/>
    <w:rsid w:val="000634ED"/>
    <w:rsid w:val="000823A5"/>
    <w:rsid w:val="00083059"/>
    <w:rsid w:val="00091F27"/>
    <w:rsid w:val="00092386"/>
    <w:rsid w:val="00092B70"/>
    <w:rsid w:val="00092B71"/>
    <w:rsid w:val="000B2F9C"/>
    <w:rsid w:val="000C2AC4"/>
    <w:rsid w:val="000C4D61"/>
    <w:rsid w:val="000E0A3C"/>
    <w:rsid w:val="000E0AD2"/>
    <w:rsid w:val="000F26BF"/>
    <w:rsid w:val="000F4032"/>
    <w:rsid w:val="000F47E2"/>
    <w:rsid w:val="000F4AD1"/>
    <w:rsid w:val="000F6327"/>
    <w:rsid w:val="000F71AE"/>
    <w:rsid w:val="001078DF"/>
    <w:rsid w:val="00114647"/>
    <w:rsid w:val="0012258F"/>
    <w:rsid w:val="00130682"/>
    <w:rsid w:val="00136B57"/>
    <w:rsid w:val="0014536E"/>
    <w:rsid w:val="001469F0"/>
    <w:rsid w:val="00154CB5"/>
    <w:rsid w:val="00157703"/>
    <w:rsid w:val="00166193"/>
    <w:rsid w:val="001662E7"/>
    <w:rsid w:val="00180B43"/>
    <w:rsid w:val="00185639"/>
    <w:rsid w:val="00190BE5"/>
    <w:rsid w:val="0019455B"/>
    <w:rsid w:val="001C005F"/>
    <w:rsid w:val="001C386B"/>
    <w:rsid w:val="001C39DB"/>
    <w:rsid w:val="001D0156"/>
    <w:rsid w:val="001D65A9"/>
    <w:rsid w:val="001E69F4"/>
    <w:rsid w:val="001F1748"/>
    <w:rsid w:val="001F2D0D"/>
    <w:rsid w:val="00207352"/>
    <w:rsid w:val="00210DA9"/>
    <w:rsid w:val="00211377"/>
    <w:rsid w:val="00215E52"/>
    <w:rsid w:val="002227C5"/>
    <w:rsid w:val="00224066"/>
    <w:rsid w:val="00224AE6"/>
    <w:rsid w:val="00227EE9"/>
    <w:rsid w:val="00231ED6"/>
    <w:rsid w:val="0023530B"/>
    <w:rsid w:val="002462EE"/>
    <w:rsid w:val="00255129"/>
    <w:rsid w:val="0025569D"/>
    <w:rsid w:val="00255E47"/>
    <w:rsid w:val="00256C6A"/>
    <w:rsid w:val="0026159F"/>
    <w:rsid w:val="0026236B"/>
    <w:rsid w:val="0027107B"/>
    <w:rsid w:val="00273019"/>
    <w:rsid w:val="002900DD"/>
    <w:rsid w:val="002941D9"/>
    <w:rsid w:val="00296AB1"/>
    <w:rsid w:val="002A6C44"/>
    <w:rsid w:val="002A7C33"/>
    <w:rsid w:val="002C149D"/>
    <w:rsid w:val="002C170C"/>
    <w:rsid w:val="002C7514"/>
    <w:rsid w:val="002C7528"/>
    <w:rsid w:val="002D153C"/>
    <w:rsid w:val="002D31AD"/>
    <w:rsid w:val="002D6019"/>
    <w:rsid w:val="002E096C"/>
    <w:rsid w:val="002E214A"/>
    <w:rsid w:val="002F2754"/>
    <w:rsid w:val="003003DB"/>
    <w:rsid w:val="00302105"/>
    <w:rsid w:val="003085A2"/>
    <w:rsid w:val="00317979"/>
    <w:rsid w:val="00320641"/>
    <w:rsid w:val="00330017"/>
    <w:rsid w:val="003310AB"/>
    <w:rsid w:val="0034145C"/>
    <w:rsid w:val="0035330E"/>
    <w:rsid w:val="00355FD5"/>
    <w:rsid w:val="003561DF"/>
    <w:rsid w:val="00360E36"/>
    <w:rsid w:val="003652F9"/>
    <w:rsid w:val="00365B61"/>
    <w:rsid w:val="003974B3"/>
    <w:rsid w:val="003A17D4"/>
    <w:rsid w:val="003A7286"/>
    <w:rsid w:val="003B1173"/>
    <w:rsid w:val="003B2090"/>
    <w:rsid w:val="003D4F93"/>
    <w:rsid w:val="003E0382"/>
    <w:rsid w:val="003E2C3E"/>
    <w:rsid w:val="003E761B"/>
    <w:rsid w:val="003F0799"/>
    <w:rsid w:val="003F1861"/>
    <w:rsid w:val="003F188C"/>
    <w:rsid w:val="003F3DB2"/>
    <w:rsid w:val="00401608"/>
    <w:rsid w:val="004057D0"/>
    <w:rsid w:val="00406E9E"/>
    <w:rsid w:val="00410C65"/>
    <w:rsid w:val="00411604"/>
    <w:rsid w:val="00412F61"/>
    <w:rsid w:val="00416801"/>
    <w:rsid w:val="0042004E"/>
    <w:rsid w:val="004277AE"/>
    <w:rsid w:val="0043714F"/>
    <w:rsid w:val="0044092A"/>
    <w:rsid w:val="00445AD4"/>
    <w:rsid w:val="004738BC"/>
    <w:rsid w:val="00474330"/>
    <w:rsid w:val="0047540B"/>
    <w:rsid w:val="00476274"/>
    <w:rsid w:val="00480F1C"/>
    <w:rsid w:val="004861CC"/>
    <w:rsid w:val="00495A0F"/>
    <w:rsid w:val="004B4761"/>
    <w:rsid w:val="004E0EF1"/>
    <w:rsid w:val="004E4840"/>
    <w:rsid w:val="004E5597"/>
    <w:rsid w:val="004E6000"/>
    <w:rsid w:val="004E74E4"/>
    <w:rsid w:val="00503CD1"/>
    <w:rsid w:val="00507C7B"/>
    <w:rsid w:val="005112AB"/>
    <w:rsid w:val="00514C35"/>
    <w:rsid w:val="005244C9"/>
    <w:rsid w:val="00525E46"/>
    <w:rsid w:val="0053462D"/>
    <w:rsid w:val="0054021B"/>
    <w:rsid w:val="005408DD"/>
    <w:rsid w:val="005468A3"/>
    <w:rsid w:val="005511E9"/>
    <w:rsid w:val="005643E3"/>
    <w:rsid w:val="005941D4"/>
    <w:rsid w:val="00596096"/>
    <w:rsid w:val="005A17B8"/>
    <w:rsid w:val="005A4DCB"/>
    <w:rsid w:val="005A5BF8"/>
    <w:rsid w:val="005A687F"/>
    <w:rsid w:val="005B1252"/>
    <w:rsid w:val="005B2A8B"/>
    <w:rsid w:val="005B2B2E"/>
    <w:rsid w:val="005B35C2"/>
    <w:rsid w:val="005B577F"/>
    <w:rsid w:val="005B6A1B"/>
    <w:rsid w:val="005C3DCD"/>
    <w:rsid w:val="005C61DC"/>
    <w:rsid w:val="005C679F"/>
    <w:rsid w:val="005C6B2D"/>
    <w:rsid w:val="005D464E"/>
    <w:rsid w:val="005E1A53"/>
    <w:rsid w:val="005E7812"/>
    <w:rsid w:val="005F1D31"/>
    <w:rsid w:val="005F1FCE"/>
    <w:rsid w:val="005F3B08"/>
    <w:rsid w:val="005F69D1"/>
    <w:rsid w:val="0060172B"/>
    <w:rsid w:val="006050D9"/>
    <w:rsid w:val="00621719"/>
    <w:rsid w:val="00633DEE"/>
    <w:rsid w:val="00641040"/>
    <w:rsid w:val="00642370"/>
    <w:rsid w:val="00642D68"/>
    <w:rsid w:val="00642EF8"/>
    <w:rsid w:val="00650368"/>
    <w:rsid w:val="0065090E"/>
    <w:rsid w:val="006704D2"/>
    <w:rsid w:val="00680068"/>
    <w:rsid w:val="00680659"/>
    <w:rsid w:val="00691C36"/>
    <w:rsid w:val="00693199"/>
    <w:rsid w:val="00695D8C"/>
    <w:rsid w:val="00696FE4"/>
    <w:rsid w:val="006A1102"/>
    <w:rsid w:val="006A1D7B"/>
    <w:rsid w:val="006A3B98"/>
    <w:rsid w:val="006A47A2"/>
    <w:rsid w:val="006A682F"/>
    <w:rsid w:val="006B0F45"/>
    <w:rsid w:val="006B6C00"/>
    <w:rsid w:val="006C3F06"/>
    <w:rsid w:val="006C58DC"/>
    <w:rsid w:val="006F11C4"/>
    <w:rsid w:val="006F704D"/>
    <w:rsid w:val="007056F6"/>
    <w:rsid w:val="00713E7B"/>
    <w:rsid w:val="007179E8"/>
    <w:rsid w:val="0072258C"/>
    <w:rsid w:val="00722A79"/>
    <w:rsid w:val="00724420"/>
    <w:rsid w:val="00734CF8"/>
    <w:rsid w:val="007357C2"/>
    <w:rsid w:val="00735AAB"/>
    <w:rsid w:val="00740C89"/>
    <w:rsid w:val="00746C90"/>
    <w:rsid w:val="00750E8E"/>
    <w:rsid w:val="00751979"/>
    <w:rsid w:val="00752BD7"/>
    <w:rsid w:val="0075626A"/>
    <w:rsid w:val="00756D21"/>
    <w:rsid w:val="00764EE0"/>
    <w:rsid w:val="00775AF5"/>
    <w:rsid w:val="00780DAF"/>
    <w:rsid w:val="007835D6"/>
    <w:rsid w:val="00783935"/>
    <w:rsid w:val="00786775"/>
    <w:rsid w:val="0079148F"/>
    <w:rsid w:val="0079266D"/>
    <w:rsid w:val="00795A42"/>
    <w:rsid w:val="00795FA8"/>
    <w:rsid w:val="007A05FA"/>
    <w:rsid w:val="007A7B5B"/>
    <w:rsid w:val="007B31FE"/>
    <w:rsid w:val="007B3B28"/>
    <w:rsid w:val="007B752C"/>
    <w:rsid w:val="007C5C88"/>
    <w:rsid w:val="007D324B"/>
    <w:rsid w:val="007E1CAE"/>
    <w:rsid w:val="007E3532"/>
    <w:rsid w:val="007F15BE"/>
    <w:rsid w:val="007F3733"/>
    <w:rsid w:val="007F3F72"/>
    <w:rsid w:val="007F46B7"/>
    <w:rsid w:val="007F6487"/>
    <w:rsid w:val="00800864"/>
    <w:rsid w:val="00800CCB"/>
    <w:rsid w:val="00801D23"/>
    <w:rsid w:val="00805189"/>
    <w:rsid w:val="0081070A"/>
    <w:rsid w:val="00823662"/>
    <w:rsid w:val="008241FD"/>
    <w:rsid w:val="00824C00"/>
    <w:rsid w:val="00825830"/>
    <w:rsid w:val="0083514D"/>
    <w:rsid w:val="008424AC"/>
    <w:rsid w:val="008434CB"/>
    <w:rsid w:val="00844FCD"/>
    <w:rsid w:val="0084564A"/>
    <w:rsid w:val="00860DB5"/>
    <w:rsid w:val="00860EB8"/>
    <w:rsid w:val="00861D65"/>
    <w:rsid w:val="008750EA"/>
    <w:rsid w:val="00875636"/>
    <w:rsid w:val="008764AF"/>
    <w:rsid w:val="00877A9D"/>
    <w:rsid w:val="00880D67"/>
    <w:rsid w:val="0088118A"/>
    <w:rsid w:val="00883565"/>
    <w:rsid w:val="00883992"/>
    <w:rsid w:val="00893DF0"/>
    <w:rsid w:val="00895C50"/>
    <w:rsid w:val="00895ECB"/>
    <w:rsid w:val="008A3B6B"/>
    <w:rsid w:val="008A4973"/>
    <w:rsid w:val="008A6D4D"/>
    <w:rsid w:val="008C6FA5"/>
    <w:rsid w:val="008C79E0"/>
    <w:rsid w:val="008D21BC"/>
    <w:rsid w:val="008D4941"/>
    <w:rsid w:val="008E55D8"/>
    <w:rsid w:val="008F2A13"/>
    <w:rsid w:val="008F3FC6"/>
    <w:rsid w:val="008F4545"/>
    <w:rsid w:val="008F6086"/>
    <w:rsid w:val="0090233F"/>
    <w:rsid w:val="009052AC"/>
    <w:rsid w:val="0090720F"/>
    <w:rsid w:val="0091422E"/>
    <w:rsid w:val="00920E18"/>
    <w:rsid w:val="00926F8D"/>
    <w:rsid w:val="00960C32"/>
    <w:rsid w:val="009668FB"/>
    <w:rsid w:val="00966F21"/>
    <w:rsid w:val="00972282"/>
    <w:rsid w:val="009772DF"/>
    <w:rsid w:val="00977948"/>
    <w:rsid w:val="009851E1"/>
    <w:rsid w:val="009A7EC5"/>
    <w:rsid w:val="009B2E1E"/>
    <w:rsid w:val="009C493D"/>
    <w:rsid w:val="009C4BAB"/>
    <w:rsid w:val="009D1AD7"/>
    <w:rsid w:val="009E327B"/>
    <w:rsid w:val="009E7C9B"/>
    <w:rsid w:val="009F3667"/>
    <w:rsid w:val="00A15F59"/>
    <w:rsid w:val="00A2308D"/>
    <w:rsid w:val="00A25849"/>
    <w:rsid w:val="00A2757E"/>
    <w:rsid w:val="00A31FCC"/>
    <w:rsid w:val="00A33A2C"/>
    <w:rsid w:val="00A476CE"/>
    <w:rsid w:val="00A479BF"/>
    <w:rsid w:val="00A53F8F"/>
    <w:rsid w:val="00A608E4"/>
    <w:rsid w:val="00A643F2"/>
    <w:rsid w:val="00A66911"/>
    <w:rsid w:val="00A66BB0"/>
    <w:rsid w:val="00A735B4"/>
    <w:rsid w:val="00A8721E"/>
    <w:rsid w:val="00A90CA0"/>
    <w:rsid w:val="00AA2D3C"/>
    <w:rsid w:val="00AA45F8"/>
    <w:rsid w:val="00AB0BA4"/>
    <w:rsid w:val="00AB108B"/>
    <w:rsid w:val="00AB2576"/>
    <w:rsid w:val="00AB3F84"/>
    <w:rsid w:val="00AB7FE1"/>
    <w:rsid w:val="00AC4BFE"/>
    <w:rsid w:val="00AC7697"/>
    <w:rsid w:val="00AD0AD1"/>
    <w:rsid w:val="00AD1EC6"/>
    <w:rsid w:val="00AD4864"/>
    <w:rsid w:val="00AD761D"/>
    <w:rsid w:val="00AE15E3"/>
    <w:rsid w:val="00AE3B74"/>
    <w:rsid w:val="00AE54C7"/>
    <w:rsid w:val="00B000F9"/>
    <w:rsid w:val="00B0066F"/>
    <w:rsid w:val="00B03ED4"/>
    <w:rsid w:val="00B12CE7"/>
    <w:rsid w:val="00B17758"/>
    <w:rsid w:val="00B20647"/>
    <w:rsid w:val="00B3753B"/>
    <w:rsid w:val="00B411BA"/>
    <w:rsid w:val="00B46740"/>
    <w:rsid w:val="00B5541B"/>
    <w:rsid w:val="00B605A5"/>
    <w:rsid w:val="00B63DC3"/>
    <w:rsid w:val="00B6453D"/>
    <w:rsid w:val="00B717F2"/>
    <w:rsid w:val="00B718BE"/>
    <w:rsid w:val="00B71A6D"/>
    <w:rsid w:val="00B73591"/>
    <w:rsid w:val="00B75053"/>
    <w:rsid w:val="00B76838"/>
    <w:rsid w:val="00B828A8"/>
    <w:rsid w:val="00B838CF"/>
    <w:rsid w:val="00B8572C"/>
    <w:rsid w:val="00B8689F"/>
    <w:rsid w:val="00B9020B"/>
    <w:rsid w:val="00B93DB1"/>
    <w:rsid w:val="00B95279"/>
    <w:rsid w:val="00BA1BD3"/>
    <w:rsid w:val="00BA3A96"/>
    <w:rsid w:val="00BA5CF2"/>
    <w:rsid w:val="00BB1421"/>
    <w:rsid w:val="00BB195A"/>
    <w:rsid w:val="00BB2F4B"/>
    <w:rsid w:val="00BB49AE"/>
    <w:rsid w:val="00BD6793"/>
    <w:rsid w:val="00BE4CAA"/>
    <w:rsid w:val="00BF2E32"/>
    <w:rsid w:val="00BF4B6D"/>
    <w:rsid w:val="00BF5612"/>
    <w:rsid w:val="00BF5C7C"/>
    <w:rsid w:val="00C02FF8"/>
    <w:rsid w:val="00C12628"/>
    <w:rsid w:val="00C2293D"/>
    <w:rsid w:val="00C23618"/>
    <w:rsid w:val="00C242C0"/>
    <w:rsid w:val="00C2711B"/>
    <w:rsid w:val="00C309EB"/>
    <w:rsid w:val="00C33215"/>
    <w:rsid w:val="00C40896"/>
    <w:rsid w:val="00C46360"/>
    <w:rsid w:val="00C4677F"/>
    <w:rsid w:val="00C509CC"/>
    <w:rsid w:val="00C60348"/>
    <w:rsid w:val="00C60F04"/>
    <w:rsid w:val="00C667E6"/>
    <w:rsid w:val="00C73F88"/>
    <w:rsid w:val="00C8059F"/>
    <w:rsid w:val="00C90C69"/>
    <w:rsid w:val="00C9509D"/>
    <w:rsid w:val="00C9539A"/>
    <w:rsid w:val="00CA024D"/>
    <w:rsid w:val="00CA4638"/>
    <w:rsid w:val="00CA50BB"/>
    <w:rsid w:val="00CB2DAB"/>
    <w:rsid w:val="00CB6F76"/>
    <w:rsid w:val="00CC3CFA"/>
    <w:rsid w:val="00CD5506"/>
    <w:rsid w:val="00CD666E"/>
    <w:rsid w:val="00CD7F2F"/>
    <w:rsid w:val="00CE2DA0"/>
    <w:rsid w:val="00CE74A7"/>
    <w:rsid w:val="00CF42C4"/>
    <w:rsid w:val="00CF7830"/>
    <w:rsid w:val="00CF7EF9"/>
    <w:rsid w:val="00D07D4E"/>
    <w:rsid w:val="00D13488"/>
    <w:rsid w:val="00D14050"/>
    <w:rsid w:val="00D22F8F"/>
    <w:rsid w:val="00D2427F"/>
    <w:rsid w:val="00D25E3E"/>
    <w:rsid w:val="00D26F32"/>
    <w:rsid w:val="00D336EC"/>
    <w:rsid w:val="00D357DE"/>
    <w:rsid w:val="00D438F6"/>
    <w:rsid w:val="00D45B05"/>
    <w:rsid w:val="00D45C9D"/>
    <w:rsid w:val="00D551BF"/>
    <w:rsid w:val="00D57792"/>
    <w:rsid w:val="00D6586E"/>
    <w:rsid w:val="00D67C5E"/>
    <w:rsid w:val="00D74F50"/>
    <w:rsid w:val="00D80E3E"/>
    <w:rsid w:val="00D86B2B"/>
    <w:rsid w:val="00D92C30"/>
    <w:rsid w:val="00D949C4"/>
    <w:rsid w:val="00DA07E2"/>
    <w:rsid w:val="00DA248C"/>
    <w:rsid w:val="00DA2966"/>
    <w:rsid w:val="00DA3026"/>
    <w:rsid w:val="00DC1760"/>
    <w:rsid w:val="00DD4BED"/>
    <w:rsid w:val="00DD56E6"/>
    <w:rsid w:val="00DD632A"/>
    <w:rsid w:val="00DD7543"/>
    <w:rsid w:val="00DE1703"/>
    <w:rsid w:val="00DE21BB"/>
    <w:rsid w:val="00DE3245"/>
    <w:rsid w:val="00DE4D6E"/>
    <w:rsid w:val="00DE5107"/>
    <w:rsid w:val="00DE56AF"/>
    <w:rsid w:val="00DF1307"/>
    <w:rsid w:val="00DF5453"/>
    <w:rsid w:val="00E0732A"/>
    <w:rsid w:val="00E24513"/>
    <w:rsid w:val="00E25E0C"/>
    <w:rsid w:val="00E31630"/>
    <w:rsid w:val="00E35FC2"/>
    <w:rsid w:val="00E40F7A"/>
    <w:rsid w:val="00E46C7D"/>
    <w:rsid w:val="00E50429"/>
    <w:rsid w:val="00E51ED6"/>
    <w:rsid w:val="00E52B12"/>
    <w:rsid w:val="00E54828"/>
    <w:rsid w:val="00E67549"/>
    <w:rsid w:val="00E734AB"/>
    <w:rsid w:val="00E76AFD"/>
    <w:rsid w:val="00E77885"/>
    <w:rsid w:val="00E8132E"/>
    <w:rsid w:val="00E81BFA"/>
    <w:rsid w:val="00E856C9"/>
    <w:rsid w:val="00E90FC2"/>
    <w:rsid w:val="00E93042"/>
    <w:rsid w:val="00E932AF"/>
    <w:rsid w:val="00EA4778"/>
    <w:rsid w:val="00EA751D"/>
    <w:rsid w:val="00EB1E8E"/>
    <w:rsid w:val="00EB295E"/>
    <w:rsid w:val="00EC441A"/>
    <w:rsid w:val="00EC50C9"/>
    <w:rsid w:val="00ED46D5"/>
    <w:rsid w:val="00ED61E4"/>
    <w:rsid w:val="00EE67D1"/>
    <w:rsid w:val="00EF7B44"/>
    <w:rsid w:val="00F038DB"/>
    <w:rsid w:val="00F07EBF"/>
    <w:rsid w:val="00F151C3"/>
    <w:rsid w:val="00F21AA3"/>
    <w:rsid w:val="00F3387C"/>
    <w:rsid w:val="00F41955"/>
    <w:rsid w:val="00F419BE"/>
    <w:rsid w:val="00F43CC5"/>
    <w:rsid w:val="00F455D7"/>
    <w:rsid w:val="00F46C18"/>
    <w:rsid w:val="00F504F6"/>
    <w:rsid w:val="00F5310E"/>
    <w:rsid w:val="00F65502"/>
    <w:rsid w:val="00F668CF"/>
    <w:rsid w:val="00F669AD"/>
    <w:rsid w:val="00F73314"/>
    <w:rsid w:val="00F85D40"/>
    <w:rsid w:val="00F86745"/>
    <w:rsid w:val="00F9158F"/>
    <w:rsid w:val="00F91A47"/>
    <w:rsid w:val="00F95244"/>
    <w:rsid w:val="00F971FF"/>
    <w:rsid w:val="00FA6FED"/>
    <w:rsid w:val="00FA73DE"/>
    <w:rsid w:val="00FB1AAB"/>
    <w:rsid w:val="00FB4F8E"/>
    <w:rsid w:val="00FB6357"/>
    <w:rsid w:val="00FB79B8"/>
    <w:rsid w:val="00FD0B69"/>
    <w:rsid w:val="00FD65B7"/>
    <w:rsid w:val="00FE4B37"/>
    <w:rsid w:val="00FF6E19"/>
    <w:rsid w:val="01B93F7B"/>
    <w:rsid w:val="026DDF52"/>
    <w:rsid w:val="034F2670"/>
    <w:rsid w:val="03C9B337"/>
    <w:rsid w:val="07490EEB"/>
    <w:rsid w:val="07740EC6"/>
    <w:rsid w:val="090425CF"/>
    <w:rsid w:val="090B6F9A"/>
    <w:rsid w:val="0AB83C2E"/>
    <w:rsid w:val="0B6CCD92"/>
    <w:rsid w:val="0C1485B9"/>
    <w:rsid w:val="0D707E66"/>
    <w:rsid w:val="0E7D80CD"/>
    <w:rsid w:val="0EBC3A09"/>
    <w:rsid w:val="1060BAB8"/>
    <w:rsid w:val="11C03734"/>
    <w:rsid w:val="13013CD9"/>
    <w:rsid w:val="13240363"/>
    <w:rsid w:val="13955BE4"/>
    <w:rsid w:val="13CB6E4D"/>
    <w:rsid w:val="17F1D1D7"/>
    <w:rsid w:val="18E84DB5"/>
    <w:rsid w:val="1BD08F51"/>
    <w:rsid w:val="1CA5C1C7"/>
    <w:rsid w:val="1D203D18"/>
    <w:rsid w:val="1DE472AE"/>
    <w:rsid w:val="1E8D63FC"/>
    <w:rsid w:val="1EA4D73B"/>
    <w:rsid w:val="206F0607"/>
    <w:rsid w:val="219F53B0"/>
    <w:rsid w:val="23BF4C2E"/>
    <w:rsid w:val="2464BD6B"/>
    <w:rsid w:val="255E08B2"/>
    <w:rsid w:val="26320487"/>
    <w:rsid w:val="27353A1D"/>
    <w:rsid w:val="28E5F2D7"/>
    <w:rsid w:val="2A3E4BB2"/>
    <w:rsid w:val="2C999973"/>
    <w:rsid w:val="2EF446DD"/>
    <w:rsid w:val="2EFE4687"/>
    <w:rsid w:val="3006F581"/>
    <w:rsid w:val="31070AFB"/>
    <w:rsid w:val="343EABBD"/>
    <w:rsid w:val="35DA7C1E"/>
    <w:rsid w:val="360B50F4"/>
    <w:rsid w:val="36501164"/>
    <w:rsid w:val="3997D275"/>
    <w:rsid w:val="39BED400"/>
    <w:rsid w:val="3A8701C0"/>
    <w:rsid w:val="3BF37EE8"/>
    <w:rsid w:val="3DB65F52"/>
    <w:rsid w:val="3E2B2DE1"/>
    <w:rsid w:val="3E2DC67E"/>
    <w:rsid w:val="3EE54650"/>
    <w:rsid w:val="3F463A68"/>
    <w:rsid w:val="3FBFF96F"/>
    <w:rsid w:val="4036CBA5"/>
    <w:rsid w:val="416187C3"/>
    <w:rsid w:val="419F87AE"/>
    <w:rsid w:val="4262E2D8"/>
    <w:rsid w:val="42AD9AF5"/>
    <w:rsid w:val="48A2FEC8"/>
    <w:rsid w:val="4B6DCF85"/>
    <w:rsid w:val="4CFE5FB9"/>
    <w:rsid w:val="4F933BE8"/>
    <w:rsid w:val="514C40BE"/>
    <w:rsid w:val="51BE9C36"/>
    <w:rsid w:val="533E94B7"/>
    <w:rsid w:val="53D65ECA"/>
    <w:rsid w:val="552499DB"/>
    <w:rsid w:val="552B2AFE"/>
    <w:rsid w:val="55F125E0"/>
    <w:rsid w:val="58A90F39"/>
    <w:rsid w:val="5A20EC90"/>
    <w:rsid w:val="5B0ECA40"/>
    <w:rsid w:val="5B3F188D"/>
    <w:rsid w:val="5BBCBCF1"/>
    <w:rsid w:val="5D588D52"/>
    <w:rsid w:val="5D698B24"/>
    <w:rsid w:val="61B53C4F"/>
    <w:rsid w:val="63C321E9"/>
    <w:rsid w:val="651E7CED"/>
    <w:rsid w:val="674C7708"/>
    <w:rsid w:val="684FEF80"/>
    <w:rsid w:val="6AB727F2"/>
    <w:rsid w:val="6C5714DD"/>
    <w:rsid w:val="6C5E4C7C"/>
    <w:rsid w:val="6FA7A339"/>
    <w:rsid w:val="70C7A401"/>
    <w:rsid w:val="70CAFA51"/>
    <w:rsid w:val="7229915A"/>
    <w:rsid w:val="735D2D09"/>
    <w:rsid w:val="74FC85DB"/>
    <w:rsid w:val="750BE06E"/>
    <w:rsid w:val="77B045CE"/>
    <w:rsid w:val="78F06C69"/>
    <w:rsid w:val="7A2F75CD"/>
    <w:rsid w:val="7BB642C3"/>
    <w:rsid w:val="7EE04570"/>
    <w:rsid w:val="7FE8352C"/>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80DC4"/>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sz w:val="32"/>
    </w:rPr>
  </w:style>
  <w:style w:type="paragraph" w:styleId="Heading8">
    <w:name w:val="heading 8"/>
    <w:basedOn w:val="Normal"/>
    <w:next w:val="Normal"/>
    <w:qFormat/>
    <w:rsid w:val="00E50429"/>
    <w:pPr>
      <w:keepNext/>
      <w:ind w:right="-540"/>
      <w:outlineLvl w:val="7"/>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rPr>
  </w:style>
  <w:style w:type="character" w:customStyle="1" w:styleId="CommentSubjectChar">
    <w:name w:val="Comment Subject Char"/>
    <w:basedOn w:val="CommentTextChar"/>
    <w:link w:val="CommentSubject"/>
    <w:locked/>
    <w:rsid w:val="00C242C0"/>
    <w:rPr>
      <w:rFonts w:cs="Times New Roman"/>
      <w:b/>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l">
    <w:name w:val="l"/>
    <w:basedOn w:val="DefaultParagraphFont"/>
    <w:rsid w:val="00F455D7"/>
  </w:style>
  <w:style w:type="character" w:customStyle="1" w:styleId="normaltextrun">
    <w:name w:val="normaltextrun"/>
    <w:basedOn w:val="DefaultParagraphFont"/>
    <w:rsid w:val="00E76AFD"/>
  </w:style>
  <w:style w:type="paragraph" w:styleId="FootnoteText">
    <w:name w:val="footnote text"/>
    <w:basedOn w:val="Normal"/>
    <w:link w:val="FootnoteTextChar"/>
    <w:semiHidden/>
    <w:unhideWhenUsed/>
    <w:rsid w:val="00255E47"/>
  </w:style>
  <w:style w:type="character" w:customStyle="1" w:styleId="FootnoteTextChar">
    <w:name w:val="Footnote Text Char"/>
    <w:basedOn w:val="DefaultParagraphFont"/>
    <w:link w:val="FootnoteText"/>
    <w:semiHidden/>
    <w:rsid w:val="00255E47"/>
  </w:style>
  <w:style w:type="character" w:styleId="FootnoteReference">
    <w:name w:val="footnote reference"/>
    <w:basedOn w:val="DefaultParagraphFont"/>
    <w:semiHidden/>
    <w:unhideWhenUsed/>
    <w:rsid w:val="00255E47"/>
    <w:rPr>
      <w:vertAlign w:val="superscript"/>
    </w:rPr>
  </w:style>
  <w:style w:type="character" w:styleId="Strong">
    <w:name w:val="Strong"/>
    <w:basedOn w:val="DefaultParagraphFont"/>
    <w:uiPriority w:val="22"/>
    <w:qFormat/>
    <w:locked/>
    <w:rsid w:val="00E67549"/>
    <w:rPr>
      <w:b/>
    </w:rPr>
  </w:style>
  <w:style w:type="paragraph" w:customStyle="1" w:styleId="Default">
    <w:name w:val="Default"/>
    <w:rsid w:val="00DE4D6E"/>
    <w:pPr>
      <w:autoSpaceDE w:val="0"/>
      <w:autoSpaceDN w:val="0"/>
      <w:adjustRightInd w:val="0"/>
    </w:pPr>
    <w:rPr>
      <w:rFonts w:ascii="Arial" w:hAnsi="Arial" w:cs="Arial"/>
      <w:color w:val="000000"/>
      <w:sz w:val="24"/>
    </w:rPr>
  </w:style>
  <w:style w:type="character" w:styleId="UnresolvedMention">
    <w:name w:val="Unresolved Mention"/>
    <w:basedOn w:val="DefaultParagraphFont"/>
    <w:uiPriority w:val="99"/>
    <w:semiHidden/>
    <w:unhideWhenUsed/>
    <w:rsid w:val="00C2293D"/>
    <w:rPr>
      <w:color w:val="605E5C"/>
      <w:shd w:val="clear" w:color="auto" w:fill="E1DFDD"/>
    </w:rPr>
  </w:style>
  <w:style w:type="character" w:styleId="Mention">
    <w:name w:val="Mention"/>
    <w:basedOn w:val="DefaultParagraphFont"/>
    <w:uiPriority w:val="99"/>
    <w:unhideWhenUsed/>
    <w:rsid w:val="008241FD"/>
    <w:rPr>
      <w:color w:val="2B579A"/>
      <w:shd w:val="clear" w:color="auto" w:fill="E1DFDD"/>
    </w:rPr>
  </w:style>
  <w:style w:type="paragraph" w:customStyle="1" w:styleId="P68B1DB1-Normal1">
    <w:name w:val="P68B1DB1-Normal1"/>
    <w:basedOn w:val="Normal"/>
    <w:rPr>
      <w:rFonts w:ascii="Lub Dub Medium" w:hAnsi="Lub Dub Medium" w:cs="Arial"/>
      <w:b/>
      <w:color w:val="000000"/>
      <w:sz w:val="32"/>
    </w:rPr>
  </w:style>
  <w:style w:type="paragraph" w:customStyle="1" w:styleId="P68B1DB1-Normal2">
    <w:name w:val="P68B1DB1-Normal2"/>
    <w:basedOn w:val="Normal"/>
    <w:rPr>
      <w:rFonts w:ascii="Lub Dub Medium" w:hAnsi="Lub Dub Medium" w:cs="Arial"/>
      <w:b/>
      <w:color w:val="000000"/>
      <w:sz w:val="28"/>
    </w:rPr>
  </w:style>
  <w:style w:type="paragraph" w:customStyle="1" w:styleId="P68B1DB1-Footer3">
    <w:name w:val="P68B1DB1-Footer3"/>
    <w:basedOn w:val="Footer"/>
    <w:rPr>
      <w:rFonts w:ascii="Lub Dub Medium" w:hAnsi="Lub Dub Medium" w:cs="Arial"/>
      <w:b/>
      <w:i/>
      <w:sz w:val="22"/>
    </w:rPr>
  </w:style>
  <w:style w:type="paragraph" w:customStyle="1" w:styleId="P68B1DB1-Normal4">
    <w:name w:val="P68B1DB1-Normal4"/>
    <w:basedOn w:val="Normal"/>
    <w:rPr>
      <w:rFonts w:ascii="Lub Dub Medium" w:hAnsi="Lub Dub Medium"/>
      <w:sz w:val="22"/>
    </w:rPr>
  </w:style>
  <w:style w:type="paragraph" w:customStyle="1" w:styleId="P68B1DB1-Normal5">
    <w:name w:val="P68B1DB1-Normal5"/>
    <w:basedOn w:val="Normal"/>
    <w:rPr>
      <w:rFonts w:ascii="Lub Dub Medium" w:hAnsi="Lub Dub Medium" w:cs="Arial"/>
      <w:b/>
      <w:sz w:val="22"/>
    </w:rPr>
  </w:style>
  <w:style w:type="paragraph" w:customStyle="1" w:styleId="P68B1DB1-BodyText6">
    <w:name w:val="P68B1DB1-BodyText6"/>
    <w:basedOn w:val="BodyText"/>
    <w:rPr>
      <w:rFonts w:ascii="Lub Dub Medium" w:hAnsi="Lub Dub Medium" w:cs="Arial"/>
      <w:b/>
      <w:sz w:val="22"/>
    </w:rPr>
  </w:style>
  <w:style w:type="paragraph" w:customStyle="1" w:styleId="P68B1DB1-Normal7">
    <w:name w:val="P68B1DB1-Normal7"/>
    <w:basedOn w:val="Normal"/>
    <w:rPr>
      <w:rFonts w:ascii="Lub Dub Medium" w:hAnsi="Lub Dub Medium"/>
      <w:b/>
      <w:u w:val="single"/>
    </w:rPr>
  </w:style>
  <w:style w:type="paragraph" w:customStyle="1" w:styleId="P68B1DB1-Normal8">
    <w:name w:val="P68B1DB1-Normal8"/>
    <w:basedOn w:val="Normal"/>
    <w:rPr>
      <w:rFonts w:ascii="Lub Dub Medium" w:hAnsi="Lub Dub Medium"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2649">
      <w:bodyDiv w:val="1"/>
      <w:marLeft w:val="0"/>
      <w:marRight w:val="0"/>
      <w:marTop w:val="0"/>
      <w:marBottom w:val="0"/>
      <w:divBdr>
        <w:top w:val="none" w:sz="0" w:space="0" w:color="auto"/>
        <w:left w:val="none" w:sz="0" w:space="0" w:color="auto"/>
        <w:bottom w:val="none" w:sz="0" w:space="0" w:color="auto"/>
        <w:right w:val="none" w:sz="0" w:space="0" w:color="auto"/>
      </w:divBdr>
    </w:div>
    <w:div w:id="204098820">
      <w:bodyDiv w:val="1"/>
      <w:marLeft w:val="0"/>
      <w:marRight w:val="0"/>
      <w:marTop w:val="0"/>
      <w:marBottom w:val="0"/>
      <w:divBdr>
        <w:top w:val="none" w:sz="0" w:space="0" w:color="auto"/>
        <w:left w:val="none" w:sz="0" w:space="0" w:color="auto"/>
        <w:bottom w:val="none" w:sz="0" w:space="0" w:color="auto"/>
        <w:right w:val="none" w:sz="0" w:space="0" w:color="auto"/>
      </w:divBdr>
    </w:div>
    <w:div w:id="350958039">
      <w:bodyDiv w:val="1"/>
      <w:marLeft w:val="0"/>
      <w:marRight w:val="0"/>
      <w:marTop w:val="0"/>
      <w:marBottom w:val="0"/>
      <w:divBdr>
        <w:top w:val="none" w:sz="0" w:space="0" w:color="auto"/>
        <w:left w:val="none" w:sz="0" w:space="0" w:color="auto"/>
        <w:bottom w:val="none" w:sz="0" w:space="0" w:color="auto"/>
        <w:right w:val="none" w:sz="0" w:space="0" w:color="auto"/>
      </w:divBdr>
    </w:div>
    <w:div w:id="654140821">
      <w:bodyDiv w:val="1"/>
      <w:marLeft w:val="0"/>
      <w:marRight w:val="0"/>
      <w:marTop w:val="0"/>
      <w:marBottom w:val="0"/>
      <w:divBdr>
        <w:top w:val="none" w:sz="0" w:space="0" w:color="auto"/>
        <w:left w:val="none" w:sz="0" w:space="0" w:color="auto"/>
        <w:bottom w:val="none" w:sz="0" w:space="0" w:color="auto"/>
        <w:right w:val="none" w:sz="0" w:space="0" w:color="auto"/>
      </w:divBdr>
    </w:div>
    <w:div w:id="751590417">
      <w:bodyDiv w:val="1"/>
      <w:marLeft w:val="0"/>
      <w:marRight w:val="0"/>
      <w:marTop w:val="0"/>
      <w:marBottom w:val="0"/>
      <w:divBdr>
        <w:top w:val="none" w:sz="0" w:space="0" w:color="auto"/>
        <w:left w:val="none" w:sz="0" w:space="0" w:color="auto"/>
        <w:bottom w:val="none" w:sz="0" w:space="0" w:color="auto"/>
        <w:right w:val="none" w:sz="0" w:space="0" w:color="auto"/>
      </w:divBdr>
    </w:div>
    <w:div w:id="842822393">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98293485">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687562619">
      <w:bodyDiv w:val="1"/>
      <w:marLeft w:val="0"/>
      <w:marRight w:val="0"/>
      <w:marTop w:val="0"/>
      <w:marBottom w:val="0"/>
      <w:divBdr>
        <w:top w:val="none" w:sz="0" w:space="0" w:color="auto"/>
        <w:left w:val="none" w:sz="0" w:space="0" w:color="auto"/>
        <w:bottom w:val="none" w:sz="0" w:space="0" w:color="auto"/>
        <w:right w:val="none" w:sz="0" w:space="0" w:color="auto"/>
      </w:divBdr>
    </w:div>
    <w:div w:id="2007321699">
      <w:bodyDiv w:val="1"/>
      <w:marLeft w:val="0"/>
      <w:marRight w:val="0"/>
      <w:marTop w:val="0"/>
      <w:marBottom w:val="0"/>
      <w:divBdr>
        <w:top w:val="none" w:sz="0" w:space="0" w:color="auto"/>
        <w:left w:val="none" w:sz="0" w:space="0" w:color="auto"/>
        <w:bottom w:val="none" w:sz="0" w:space="0" w:color="auto"/>
        <w:right w:val="none" w:sz="0" w:space="0" w:color="auto"/>
      </w:divBdr>
    </w:div>
    <w:div w:id="20836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poweredtoserve.org/en/community-resources/health-lessons/spot-a-stroke-fast" TargetMode="External"/><Relationship Id="rId18" Type="http://schemas.openxmlformats.org/officeDocument/2006/relationships/hyperlink" Target="http://www.stroke.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international.heart.org/en/international-healthcare-quality" TargetMode="External"/><Relationship Id="rId17" Type="http://schemas.openxmlformats.org/officeDocument/2006/relationships/hyperlink" Target="https://www.heart.org/en" TargetMode="External"/><Relationship Id="rId2" Type="http://schemas.openxmlformats.org/officeDocument/2006/relationships/customXml" Target="../customXml/item2.xml"/><Relationship Id="rId16" Type="http://schemas.openxmlformats.org/officeDocument/2006/relationships/hyperlink" Target="https://x.com/American_Hear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acebook.com/AmericanHeart"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4f22ede-e726-4d3d-b195-8dfd25ae0d91" ContentTypeId="0x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D08CE7306D128548AA7C14879B68DE5D" ma:contentTypeVersion="4" ma:contentTypeDescription="Create a new document." ma:contentTypeScope="" ma:versionID="1df3e41d7252d50f44f9ec318a5eb92b">
  <xsd:schema xmlns:xsd="http://www.w3.org/2001/XMLSchema" xmlns:xs="http://www.w3.org/2001/XMLSchema" xmlns:p="http://schemas.microsoft.com/office/2006/metadata/properties" xmlns:ns2="81372409-e78b-42bf-a7b2-8469eb53513e" targetNamespace="http://schemas.microsoft.com/office/2006/metadata/properties" ma:root="true" ma:fieldsID="36c92571444e3db500b6263d501917a2" ns2:_="">
    <xsd:import namespace="81372409-e78b-42bf-a7b2-8469eb5351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72409-e78b-42bf-a7b2-8469eb535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799CC-983E-4425-B847-0FC9DF466F6B}">
  <ds:schemaRefs>
    <ds:schemaRef ds:uri="http://schemas.openxmlformats.org/officeDocument/2006/bibliography"/>
  </ds:schemaRefs>
</ds:datastoreItem>
</file>

<file path=customXml/itemProps2.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6A284706-407D-4B7E-81AF-3884FB7BA517}">
  <ds:schemaRefs>
    <ds:schemaRef ds:uri="Microsoft.SharePoint.Taxonomy.ContentTypeSync"/>
  </ds:schemaRefs>
</ds:datastoreItem>
</file>

<file path=customXml/itemProps5.xml><?xml version="1.0" encoding="utf-8"?>
<ds:datastoreItem xmlns:ds="http://schemas.openxmlformats.org/officeDocument/2006/customXml" ds:itemID="{ADC75DB5-6AF9-4621-9C48-7882CCC08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72409-e78b-42bf-a7b2-8469eb535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689</Words>
  <Characters>3929</Characters>
  <Application>Microsoft Office Word</Application>
  <DocSecurity>0</DocSecurity>
  <Lines>32</Lines>
  <Paragraphs>9</Paragraphs>
  <ScaleCrop>false</ScaleCrop>
  <Company>American Heart Association</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 Kibak</dc:creator>
  <cp:lastModifiedBy>Galayna Wade</cp:lastModifiedBy>
  <cp:revision>5</cp:revision>
  <cp:lastPrinted>2010-06-25T22:16:00Z</cp:lastPrinted>
  <dcterms:created xsi:type="dcterms:W3CDTF">2025-03-19T13:57:00Z</dcterms:created>
  <dcterms:modified xsi:type="dcterms:W3CDTF">2025-03-24T20:36:00Z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0x010100D08CE7306D128548AA7C14879B68DE5D</vt:lpwstr>
  </property>
  <property fmtid="{D5CDD505-2E9C-101B-9397-08002B2CF9AE}" pid="3" name="Base Target">
    <vt:lpwstr>_blank</vt:lpwstr>
  </property>
  <property fmtid="{D5CDD505-2E9C-101B-9397-08002B2CF9AE}" pid="4" name="_ExtendedDescription">
    <vt:lpwstr/>
  </property>
</Properties>
</file>