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0E664" w14:textId="73D44F5A" w:rsidR="00F46C18" w:rsidRPr="00DD7D1B" w:rsidRDefault="001F31EC" w:rsidP="5C6B1FFB">
      <w:pPr>
        <w:spacing w:line="288" w:lineRule="auto"/>
        <w:ind w:right="-180"/>
      </w:pPr>
      <w:r>
        <w:rPr>
          <w:rFonts w:hint="eastAsia"/>
          <w:noProof/>
        </w:rPr>
        <w:drawing>
          <wp:inline distT="0" distB="0" distL="0" distR="0" wp14:anchorId="2B2B489B" wp14:editId="32F51FDD">
            <wp:extent cx="1810669" cy="987638"/>
            <wp:effectExtent l="0" t="0" r="0" b="0"/>
            <wp:docPr id="113132010" name="Picture 11313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810669" cy="987638"/>
                    </a:xfrm>
                    <a:prstGeom prst="rect">
                      <a:avLst/>
                    </a:prstGeom>
                  </pic:spPr>
                </pic:pic>
              </a:graphicData>
            </a:graphic>
          </wp:inline>
        </w:drawing>
      </w:r>
    </w:p>
    <w:p w14:paraId="2C9EE3E8" w14:textId="42810203" w:rsidR="00F46C18" w:rsidRPr="00DD7D1B" w:rsidRDefault="00F46C18" w:rsidP="5C6B1FFB">
      <w:pPr>
        <w:spacing w:line="288" w:lineRule="auto"/>
        <w:ind w:right="-180"/>
        <w:rPr>
          <w:rFonts w:ascii="Lub Dub Medium" w:hAnsi="Lub Dub Medium" w:cs="Arial"/>
          <w:b/>
          <w:bCs/>
          <w:color w:val="000000"/>
          <w:sz w:val="32"/>
          <w:szCs w:val="32"/>
        </w:rPr>
      </w:pPr>
    </w:p>
    <w:p w14:paraId="61219E4B" w14:textId="71720CC6" w:rsidR="00F46C18" w:rsidRPr="00DD7D1B" w:rsidRDefault="004275F5" w:rsidP="002365CB">
      <w:pPr>
        <w:ind w:right="-180"/>
        <w:rPr>
          <w:rFonts w:ascii="Lub Dub Medium" w:hAnsi="Lub Dub Medium" w:cs="Arial"/>
          <w:b/>
          <w:color w:val="000000"/>
          <w:sz w:val="28"/>
          <w:szCs w:val="28"/>
        </w:rPr>
      </w:pPr>
      <w:r>
        <w:rPr>
          <w:rFonts w:ascii="Lub Dub Medium" w:hAnsi="Lub Dub Medium" w:hint="eastAsia"/>
          <w:b/>
          <w:color w:val="000000"/>
          <w:sz w:val="28"/>
        </w:rPr>
        <w:t>由于主要健康风险因素持续上升，心脏病仍是主要死因</w:t>
      </w:r>
    </w:p>
    <w:p w14:paraId="61C29BCE" w14:textId="5E26F28E" w:rsidR="00F46C18" w:rsidRPr="00C8609D" w:rsidRDefault="00546FCC" w:rsidP="7569C94F">
      <w:pPr>
        <w:pStyle w:val="Footer"/>
        <w:tabs>
          <w:tab w:val="clear" w:pos="4320"/>
          <w:tab w:val="clear" w:pos="8640"/>
          <w:tab w:val="left" w:pos="360"/>
        </w:tabs>
        <w:outlineLvl w:val="0"/>
        <w:rPr>
          <w:rFonts w:ascii="Lub Dub Medium" w:hAnsi="Lub Dub Medium" w:cs="Arial"/>
          <w:b/>
          <w:bCs/>
          <w:sz w:val="22"/>
          <w:szCs w:val="22"/>
        </w:rPr>
      </w:pPr>
      <w:r>
        <w:rPr>
          <w:rFonts w:ascii="Lub Dub Medium" w:hAnsi="Lub Dub Medium" w:hint="eastAsia"/>
          <w:b/>
          <w:sz w:val="22"/>
        </w:rPr>
        <w:t>根据美国心脏协会《</w:t>
      </w:r>
      <w:r>
        <w:rPr>
          <w:rFonts w:ascii="Lub Dub Medium" w:hAnsi="Lub Dub Medium" w:hint="eastAsia"/>
          <w:b/>
          <w:sz w:val="22"/>
        </w:rPr>
        <w:t xml:space="preserve">2025 </w:t>
      </w:r>
      <w:r>
        <w:rPr>
          <w:rFonts w:ascii="Lub Dub Medium" w:hAnsi="Lub Dub Medium" w:hint="eastAsia"/>
          <w:b/>
          <w:sz w:val="22"/>
        </w:rPr>
        <w:t>年心脏病与卒中统计最新信息》报告，由于高血压、肥胖及其他主要风险因素持续增加，心脏病依然是美国致死人数最多的疾病。</w:t>
      </w:r>
    </w:p>
    <w:p w14:paraId="01E011A5" w14:textId="77777777" w:rsidR="00F46C18" w:rsidRPr="00ED2152" w:rsidRDefault="00F46C18" w:rsidP="002365CB">
      <w:pPr>
        <w:pStyle w:val="Heading1"/>
        <w:rPr>
          <w:rFonts w:ascii="Lub Dub Medium" w:hAnsi="Lub Dub Medium" w:cs="Arial"/>
          <w:sz w:val="22"/>
          <w:szCs w:val="22"/>
        </w:rPr>
      </w:pPr>
    </w:p>
    <w:p w14:paraId="0C119853" w14:textId="66185193" w:rsidR="00F46C18" w:rsidRPr="00546FCC" w:rsidRDefault="00F46C18" w:rsidP="002365CB">
      <w:pPr>
        <w:tabs>
          <w:tab w:val="left" w:pos="360"/>
        </w:tabs>
        <w:outlineLvl w:val="0"/>
        <w:rPr>
          <w:rFonts w:ascii="Lub Dub Medium" w:hAnsi="Lub Dub Medium" w:cs="Arial"/>
          <w:b/>
          <w:sz w:val="22"/>
          <w:szCs w:val="22"/>
        </w:rPr>
      </w:pPr>
      <w:r>
        <w:rPr>
          <w:rFonts w:ascii="Lub Dub Medium" w:hAnsi="Lub Dub Medium" w:hint="eastAsia"/>
          <w:b/>
          <w:sz w:val="22"/>
        </w:rPr>
        <w:t>要点；</w:t>
      </w:r>
    </w:p>
    <w:p w14:paraId="42A508BE" w14:textId="18C693A5" w:rsidR="00B42B80" w:rsidRPr="00367512" w:rsidRDefault="008523ED" w:rsidP="008523ED">
      <w:pPr>
        <w:pStyle w:val="Footer"/>
        <w:numPr>
          <w:ilvl w:val="0"/>
          <w:numId w:val="1"/>
        </w:numPr>
        <w:tabs>
          <w:tab w:val="clear" w:pos="4320"/>
          <w:tab w:val="clear" w:pos="8640"/>
          <w:tab w:val="left" w:pos="360"/>
        </w:tabs>
        <w:outlineLvl w:val="0"/>
        <w:rPr>
          <w:rFonts w:ascii="Lub Dub Medium" w:hAnsi="Lub Dub Medium" w:cs="Arial"/>
          <w:b/>
          <w:bCs/>
          <w:sz w:val="22"/>
          <w:szCs w:val="22"/>
        </w:rPr>
      </w:pPr>
      <w:r>
        <w:rPr>
          <w:rFonts w:ascii="Lub Dub Medium" w:hAnsi="Lub Dub Medium" w:hint="eastAsia"/>
          <w:sz w:val="22"/>
        </w:rPr>
        <w:t>根据美国心脏协会《</w:t>
      </w:r>
      <w:r>
        <w:rPr>
          <w:rFonts w:ascii="Lub Dub Medium" w:hAnsi="Lub Dub Medium" w:hint="eastAsia"/>
          <w:sz w:val="22"/>
        </w:rPr>
        <w:t xml:space="preserve">2025 </w:t>
      </w:r>
      <w:r>
        <w:rPr>
          <w:rFonts w:ascii="Lub Dub Medium" w:hAnsi="Lub Dub Medium" w:hint="eastAsia"/>
          <w:sz w:val="22"/>
        </w:rPr>
        <w:t>年心脏病与卒中统计最新信息》报告，心脏病依然是美国致死人数最多的疾病。</w:t>
      </w:r>
    </w:p>
    <w:p w14:paraId="28B4E699" w14:textId="45A1DDE7" w:rsidR="00367512" w:rsidRPr="00367512" w:rsidRDefault="00367512" w:rsidP="00367512">
      <w:pPr>
        <w:pStyle w:val="ListParagraph"/>
        <w:numPr>
          <w:ilvl w:val="0"/>
          <w:numId w:val="1"/>
        </w:numPr>
        <w:rPr>
          <w:rFonts w:ascii="Lub Dub Medium" w:hAnsi="Lub Dub Medium" w:cs="Arial"/>
          <w:sz w:val="22"/>
          <w:szCs w:val="22"/>
        </w:rPr>
      </w:pPr>
      <w:r>
        <w:rPr>
          <w:rFonts w:ascii="Lub Dub Medium" w:hAnsi="Lub Dub Medium" w:hint="eastAsia"/>
          <w:sz w:val="22"/>
        </w:rPr>
        <w:t>尽管医学进步为更多心血管疾病患者延寿，但此类疾病的许多致病风险因素（如高血压和肥胖）仍在以惊人速度增长。</w:t>
      </w:r>
    </w:p>
    <w:p w14:paraId="47FCA48E" w14:textId="183CD8C5" w:rsidR="00B42B80" w:rsidRPr="00D53F39" w:rsidRDefault="00D53F39" w:rsidP="00D53F39">
      <w:pPr>
        <w:pStyle w:val="ListParagraph"/>
        <w:numPr>
          <w:ilvl w:val="0"/>
          <w:numId w:val="1"/>
        </w:numPr>
        <w:rPr>
          <w:rFonts w:ascii="Lub Dub Medium" w:hAnsi="Lub Dub Medium" w:cs="Arial"/>
          <w:sz w:val="22"/>
          <w:szCs w:val="22"/>
        </w:rPr>
      </w:pPr>
      <w:r>
        <w:rPr>
          <w:rFonts w:ascii="Lub Dub Medium" w:hAnsi="Lub Dub Medium" w:hint="eastAsia"/>
          <w:sz w:val="22"/>
        </w:rPr>
        <w:t>在美国，心血管疾病（包括心脏病和卒中）致死人数超过了所有类型的癌症和意外死亡（死因排名二三位）致死人数总和。</w:t>
      </w:r>
    </w:p>
    <w:p w14:paraId="44732E56" w14:textId="77777777" w:rsidR="00F46C18" w:rsidRPr="00C8609D" w:rsidRDefault="00F46C18" w:rsidP="002365CB">
      <w:pPr>
        <w:tabs>
          <w:tab w:val="left" w:pos="360"/>
          <w:tab w:val="left" w:pos="4410"/>
        </w:tabs>
        <w:rPr>
          <w:rFonts w:ascii="Lub Dub Medium" w:hAnsi="Lub Dub Medium" w:cs="Arial"/>
          <w:b/>
          <w:color w:val="000000"/>
          <w:sz w:val="22"/>
          <w:szCs w:val="22"/>
        </w:rPr>
      </w:pPr>
    </w:p>
    <w:p w14:paraId="11C569E8" w14:textId="668D96EB" w:rsidR="00F46C18" w:rsidRPr="00C8609D" w:rsidRDefault="00F46C18" w:rsidP="223BA835">
      <w:pPr>
        <w:tabs>
          <w:tab w:val="left" w:pos="360"/>
          <w:tab w:val="left" w:pos="4410"/>
        </w:tabs>
        <w:rPr>
          <w:rFonts w:ascii="Lub Dub Medium" w:hAnsi="Lub Dub Medium" w:cs="Arial"/>
          <w:b/>
          <w:bCs/>
          <w:sz w:val="22"/>
          <w:szCs w:val="22"/>
        </w:rPr>
      </w:pPr>
      <w:r>
        <w:rPr>
          <w:rFonts w:ascii="Lub Dub Medium" w:hAnsi="Lub Dub Medium" w:hint="eastAsia"/>
          <w:b/>
          <w:color w:val="000000" w:themeColor="text1"/>
          <w:sz w:val="22"/>
        </w:rPr>
        <w:t>此日期前禁止发布：</w:t>
      </w:r>
      <w:r>
        <w:rPr>
          <w:rFonts w:ascii="Lub Dub Medium" w:hAnsi="Lub Dub Medium" w:hint="eastAsia"/>
          <w:b/>
          <w:sz w:val="22"/>
        </w:rPr>
        <w:t xml:space="preserve">2025 </w:t>
      </w:r>
      <w:r>
        <w:rPr>
          <w:rFonts w:ascii="Lub Dub Medium" w:hAnsi="Lub Dub Medium" w:hint="eastAsia"/>
          <w:b/>
          <w:sz w:val="22"/>
        </w:rPr>
        <w:t>年</w:t>
      </w:r>
      <w:r>
        <w:rPr>
          <w:rFonts w:ascii="Lub Dub Medium" w:hAnsi="Lub Dub Medium" w:hint="eastAsia"/>
          <w:b/>
          <w:sz w:val="22"/>
        </w:rPr>
        <w:t xml:space="preserve"> 1 </w:t>
      </w:r>
      <w:r>
        <w:rPr>
          <w:rFonts w:ascii="Lub Dub Medium" w:hAnsi="Lub Dub Medium" w:hint="eastAsia"/>
          <w:b/>
          <w:sz w:val="22"/>
        </w:rPr>
        <w:t>月</w:t>
      </w:r>
      <w:r>
        <w:rPr>
          <w:rFonts w:ascii="Lub Dub Medium" w:hAnsi="Lub Dub Medium" w:hint="eastAsia"/>
          <w:b/>
          <w:sz w:val="22"/>
        </w:rPr>
        <w:t xml:space="preserve"> 27 </w:t>
      </w:r>
      <w:r>
        <w:rPr>
          <w:rFonts w:ascii="Lub Dub Medium" w:hAnsi="Lub Dub Medium" w:hint="eastAsia"/>
          <w:b/>
          <w:sz w:val="22"/>
        </w:rPr>
        <w:t>日上午</w:t>
      </w:r>
      <w:r>
        <w:rPr>
          <w:rFonts w:ascii="Lub Dub Medium" w:hAnsi="Lub Dub Medium" w:hint="eastAsia"/>
          <w:b/>
          <w:sz w:val="22"/>
        </w:rPr>
        <w:t xml:space="preserve"> 4 </w:t>
      </w:r>
      <w:r>
        <w:rPr>
          <w:rFonts w:ascii="Lub Dub Medium" w:hAnsi="Lub Dub Medium" w:hint="eastAsia"/>
          <w:b/>
          <w:sz w:val="22"/>
        </w:rPr>
        <w:t>点（中部时间）</w:t>
      </w:r>
      <w:r>
        <w:rPr>
          <w:rFonts w:ascii="Lub Dub Medium" w:hAnsi="Lub Dub Medium" w:hint="eastAsia"/>
          <w:b/>
          <w:sz w:val="22"/>
        </w:rPr>
        <w:t>/</w:t>
      </w:r>
      <w:r>
        <w:rPr>
          <w:rFonts w:ascii="Lub Dub Medium" w:hAnsi="Lub Dub Medium" w:hint="eastAsia"/>
          <w:b/>
          <w:sz w:val="22"/>
        </w:rPr>
        <w:t>上午</w:t>
      </w:r>
      <w:r>
        <w:rPr>
          <w:rFonts w:ascii="Lub Dub Medium" w:hAnsi="Lub Dub Medium" w:hint="eastAsia"/>
          <w:b/>
          <w:sz w:val="22"/>
        </w:rPr>
        <w:t xml:space="preserve"> 5 </w:t>
      </w:r>
      <w:r>
        <w:rPr>
          <w:rFonts w:ascii="Lub Dub Medium" w:hAnsi="Lub Dub Medium" w:hint="eastAsia"/>
          <w:b/>
          <w:sz w:val="22"/>
        </w:rPr>
        <w:t>点（东部时间）</w:t>
      </w:r>
    </w:p>
    <w:p w14:paraId="5D7C9E2E" w14:textId="77777777" w:rsidR="00F46C18" w:rsidRPr="00C8609D" w:rsidRDefault="00F46C18" w:rsidP="00215EF8">
      <w:pPr>
        <w:spacing w:line="288" w:lineRule="auto"/>
        <w:ind w:right="-180"/>
        <w:rPr>
          <w:rFonts w:ascii="Lub Dub Medium" w:hAnsi="Lub Dub Medium" w:cs="Arial"/>
          <w:color w:val="000000"/>
          <w:sz w:val="22"/>
          <w:szCs w:val="22"/>
        </w:rPr>
      </w:pPr>
    </w:p>
    <w:p w14:paraId="46396F0C" w14:textId="7154C246" w:rsidR="00196CB5" w:rsidRPr="00571456" w:rsidRDefault="001D446D" w:rsidP="00571456">
      <w:pPr>
        <w:spacing w:line="288" w:lineRule="auto"/>
        <w:contextualSpacing/>
        <w:rPr>
          <w:rFonts w:ascii="Lub Dub Medium" w:hAnsi="Lub Dub Medium" w:cs="Lub Dub Medium"/>
          <w:sz w:val="22"/>
          <w:szCs w:val="22"/>
        </w:rPr>
      </w:pPr>
      <w:r>
        <w:rPr>
          <w:rFonts w:ascii="Lub Dub Medium" w:hAnsi="Lub Dub Medium" w:hint="eastAsia"/>
          <w:color w:val="000000" w:themeColor="text1"/>
          <w:sz w:val="22"/>
        </w:rPr>
        <w:t>达拉斯，</w:t>
      </w:r>
      <w:r>
        <w:rPr>
          <w:rFonts w:ascii="Lub Dub Medium" w:hAnsi="Lub Dub Medium" w:hint="eastAsia"/>
          <w:color w:val="000000" w:themeColor="text1"/>
          <w:sz w:val="22"/>
        </w:rPr>
        <w:t xml:space="preserve">2025 </w:t>
      </w:r>
      <w:r>
        <w:rPr>
          <w:rFonts w:ascii="Lub Dub Medium" w:hAnsi="Lub Dub Medium" w:hint="eastAsia"/>
          <w:color w:val="000000" w:themeColor="text1"/>
          <w:sz w:val="22"/>
        </w:rPr>
        <w:t>年</w:t>
      </w:r>
      <w:r>
        <w:rPr>
          <w:rFonts w:ascii="Lub Dub Medium" w:hAnsi="Lub Dub Medium" w:hint="eastAsia"/>
          <w:color w:val="000000" w:themeColor="text1"/>
          <w:sz w:val="22"/>
        </w:rPr>
        <w:t xml:space="preserve"> 1 </w:t>
      </w:r>
      <w:r>
        <w:rPr>
          <w:rFonts w:ascii="Lub Dub Medium" w:hAnsi="Lub Dub Medium" w:hint="eastAsia"/>
          <w:color w:val="000000" w:themeColor="text1"/>
          <w:sz w:val="22"/>
        </w:rPr>
        <w:t>月</w:t>
      </w:r>
      <w:r>
        <w:rPr>
          <w:rFonts w:ascii="Lub Dub Medium" w:hAnsi="Lub Dub Medium" w:hint="eastAsia"/>
          <w:color w:val="000000" w:themeColor="text1"/>
          <w:sz w:val="22"/>
        </w:rPr>
        <w:t xml:space="preserve"> 27 </w:t>
      </w:r>
      <w:r>
        <w:rPr>
          <w:rFonts w:ascii="Lub Dub Medium" w:hAnsi="Lub Dub Medium" w:hint="eastAsia"/>
          <w:color w:val="000000" w:themeColor="text1"/>
          <w:sz w:val="22"/>
        </w:rPr>
        <w:t>日</w:t>
      </w:r>
      <w:r>
        <w:rPr>
          <w:rFonts w:ascii="Lub Dub Medium" w:hAnsi="Lub Dub Medium" w:hint="eastAsia"/>
          <w:color w:val="000000" w:themeColor="text1"/>
          <w:sz w:val="22"/>
        </w:rPr>
        <w:t xml:space="preserve"> </w:t>
      </w:r>
      <w:r>
        <w:rPr>
          <w:rFonts w:ascii="Lub Dub Medium" w:hAnsi="Lub Dub Medium" w:hint="eastAsia"/>
          <w:color w:val="000000" w:themeColor="text1"/>
          <w:sz w:val="22"/>
        </w:rPr>
        <w:t>—</w:t>
      </w:r>
      <w:r>
        <w:rPr>
          <w:rFonts w:ascii="Lub Dub Medium" w:hAnsi="Lub Dub Medium" w:hint="eastAsia"/>
          <w:color w:val="000000" w:themeColor="text1"/>
          <w:sz w:val="22"/>
        </w:rPr>
        <w:t xml:space="preserve"> </w:t>
      </w:r>
      <w:r>
        <w:rPr>
          <w:rFonts w:ascii="Lub Dub Medium" w:hAnsi="Lub Dub Medium" w:hint="eastAsia"/>
          <w:color w:val="000000" w:themeColor="text1"/>
          <w:sz w:val="22"/>
        </w:rPr>
        <w:t>由于许多心脏病致病风险因素仍不断上升，</w:t>
      </w:r>
      <w:hyperlink r:id="rId13" w:history="1">
        <w:r>
          <w:rPr>
            <w:rStyle w:val="Hyperlink"/>
            <w:rFonts w:ascii="Lub Dub Medium" w:hAnsi="Lub Dub Medium" w:hint="eastAsia"/>
            <w:sz w:val="22"/>
          </w:rPr>
          <w:t>心脏病</w:t>
        </w:r>
      </w:hyperlink>
      <w:r>
        <w:rPr>
          <w:rFonts w:ascii="Lub Dub Medium" w:hAnsi="Lub Dub Medium" w:hint="eastAsia"/>
          <w:sz w:val="22"/>
        </w:rPr>
        <w:t>（英文网站）</w:t>
      </w:r>
      <w:r>
        <w:rPr>
          <w:rFonts w:ascii="Lub Dub Medium" w:hAnsi="Lub Dub Medium" w:hint="eastAsia"/>
          <w:color w:val="000000" w:themeColor="text1"/>
          <w:sz w:val="22"/>
        </w:rPr>
        <w:t>仍是最主要死因，数据支撑可见</w:t>
      </w:r>
      <w:r>
        <w:rPr>
          <w:rFonts w:ascii="Lub Dub Medium" w:hAnsi="Lub Dub Medium" w:hint="eastAsia"/>
          <w:sz w:val="22"/>
        </w:rPr>
        <w:t xml:space="preserve"> </w:t>
      </w:r>
      <w:hyperlink r:id="rId14" w:history="1">
        <w:r>
          <w:rPr>
            <w:rStyle w:val="Hyperlink"/>
            <w:rFonts w:ascii="Lub Dub Medium" w:hAnsi="Lub Dub Medium" w:hint="eastAsia"/>
            <w:i/>
            <w:sz w:val="22"/>
          </w:rPr>
          <w:t xml:space="preserve">2025 </w:t>
        </w:r>
        <w:r>
          <w:rPr>
            <w:rStyle w:val="Hyperlink"/>
            <w:rFonts w:ascii="Lub Dub Medium" w:hAnsi="Lub Dub Medium" w:hint="eastAsia"/>
            <w:i/>
            <w:sz w:val="22"/>
          </w:rPr>
          <w:t>年心脏病与卒中统计：</w:t>
        </w:r>
      </w:hyperlink>
      <w:hyperlink r:id="rId15" w:history="1">
        <w:r>
          <w:rPr>
            <w:rStyle w:val="Hyperlink"/>
            <w:rFonts w:ascii="Lub Dub Medium" w:hAnsi="Lub Dub Medium" w:hint="eastAsia"/>
            <w:i/>
            <w:sz w:val="22"/>
          </w:rPr>
          <w:t>美国心脏协会出具的美国和全球数据报告</w:t>
        </w:r>
      </w:hyperlink>
      <w:r>
        <w:rPr>
          <w:rFonts w:hint="eastAsia"/>
        </w:rPr>
        <w:t>（英文网站）</w:t>
      </w:r>
      <w:r>
        <w:rPr>
          <w:rFonts w:ascii="Lub Dub Medium" w:hAnsi="Lub Dub Medium" w:hint="eastAsia"/>
          <w:sz w:val="22"/>
        </w:rPr>
        <w:t>。这份年度最新信息报告今天发布于美国心脏协会的同行评审旗舰期刊</w:t>
      </w:r>
      <w:r>
        <w:fldChar w:fldCharType="begin"/>
      </w:r>
      <w:r>
        <w:instrText>HYPERLINK "https://www.ahajournals.org/journal/circ"</w:instrText>
      </w:r>
      <w:r>
        <w:fldChar w:fldCharType="separate"/>
      </w:r>
      <w:r>
        <w:rPr>
          <w:rStyle w:val="Hyperlink"/>
          <w:rFonts w:ascii="Lub Dub Medium" w:hAnsi="Lub Dub Medium" w:hint="eastAsia"/>
          <w:b/>
          <w:sz w:val="22"/>
        </w:rPr>
        <w:t>《循环》</w:t>
      </w:r>
      <w:r>
        <w:fldChar w:fldCharType="end"/>
      </w:r>
      <w:r>
        <w:rPr>
          <w:rFonts w:ascii="Lub Dub Medium" w:hAnsi="Lub Dub Medium" w:hint="eastAsia"/>
          <w:sz w:val="22"/>
        </w:rPr>
        <w:t>。美国心脏协会是全球领先的志愿健康组织，致力于改变医疗保健的未来，让所有人过上更健康的生活。</w:t>
      </w:r>
    </w:p>
    <w:p w14:paraId="714EBB91" w14:textId="77777777" w:rsidR="00CA7D7C" w:rsidRPr="00571456" w:rsidRDefault="00CA7D7C" w:rsidP="00571456">
      <w:pPr>
        <w:spacing w:line="288" w:lineRule="auto"/>
        <w:contextualSpacing/>
        <w:rPr>
          <w:rFonts w:ascii="Lub Dub Medium" w:hAnsi="Lub Dub Medium" w:cs="Arial"/>
          <w:bCs/>
          <w:iCs/>
          <w:sz w:val="22"/>
          <w:szCs w:val="22"/>
        </w:rPr>
      </w:pPr>
    </w:p>
    <w:p w14:paraId="11FBA0F1" w14:textId="4A6EC019" w:rsidR="008E6A99" w:rsidRPr="00571456" w:rsidRDefault="008E6A99" w:rsidP="00571456">
      <w:pPr>
        <w:spacing w:line="288" w:lineRule="auto"/>
        <w:contextualSpacing/>
        <w:rPr>
          <w:rFonts w:ascii="Lub Dub Medium" w:hAnsi="Lub Dub Medium" w:cs="Arial"/>
          <w:bCs/>
          <w:iCs/>
          <w:sz w:val="22"/>
          <w:szCs w:val="22"/>
        </w:rPr>
      </w:pPr>
      <w:r>
        <w:rPr>
          <w:rFonts w:ascii="Lub Dub Medium" w:hAnsi="Lub Dub Medium" w:hint="eastAsia"/>
          <w:sz w:val="22"/>
        </w:rPr>
        <w:t>“你是否知道在美国，每</w:t>
      </w:r>
      <w:r>
        <w:rPr>
          <w:rFonts w:ascii="Lub Dub Medium" w:hAnsi="Lub Dub Medium" w:hint="eastAsia"/>
          <w:sz w:val="22"/>
        </w:rPr>
        <w:t xml:space="preserve"> 34 </w:t>
      </w:r>
      <w:r>
        <w:rPr>
          <w:rFonts w:ascii="Lub Dub Medium" w:hAnsi="Lub Dub Medium" w:hint="eastAsia"/>
          <w:sz w:val="22"/>
        </w:rPr>
        <w:t>秒就有人死于</w:t>
      </w:r>
      <w:hyperlink r:id="rId16" w:history="1">
        <w:r>
          <w:rPr>
            <w:rStyle w:val="Hyperlink"/>
            <w:rFonts w:ascii="Lub Dub Medium" w:hAnsi="Lub Dub Medium" w:hint="eastAsia"/>
            <w:sz w:val="22"/>
          </w:rPr>
          <w:t>心血管疾病</w:t>
        </w:r>
      </w:hyperlink>
      <w:r>
        <w:rPr>
          <w:rFonts w:hint="eastAsia"/>
        </w:rPr>
        <w:t>（英文网站）</w:t>
      </w:r>
      <w:r>
        <w:rPr>
          <w:rFonts w:ascii="Lub Dub Medium" w:hAnsi="Lub Dub Medium" w:hint="eastAsia"/>
          <w:sz w:val="22"/>
        </w:rPr>
        <w:t>？美国每天约有</w:t>
      </w:r>
      <w:r>
        <w:rPr>
          <w:rFonts w:ascii="Lub Dub Medium" w:hAnsi="Lub Dub Medium" w:hint="eastAsia"/>
          <w:sz w:val="22"/>
        </w:rPr>
        <w:t xml:space="preserve"> 2,500 </w:t>
      </w:r>
      <w:r>
        <w:rPr>
          <w:rFonts w:ascii="Lub Dub Medium" w:hAnsi="Lub Dub Medium" w:hint="eastAsia"/>
          <w:sz w:val="22"/>
        </w:rPr>
        <w:t>人死于心血管疾病。我觉得这些统计数据很令人担忧，也应该引起所有人重视，因为被这种疾病带走生命的人中很可能有我们的亲朋好友</w:t>
      </w:r>
      <w:proofErr w:type="gramStart"/>
      <w:r>
        <w:rPr>
          <w:rFonts w:ascii="Lub Dub Medium" w:hAnsi="Lub Dub Medium" w:hint="eastAsia"/>
          <w:sz w:val="22"/>
        </w:rPr>
        <w:t>。”美国心脏协会志愿主席</w:t>
      </w:r>
      <w:proofErr w:type="gramEnd"/>
      <w:r>
        <w:rPr>
          <w:rFonts w:ascii="Lub Dub Medium" w:hAnsi="Lub Dub Medium" w:hint="eastAsia"/>
          <w:sz w:val="22"/>
        </w:rPr>
        <w:t xml:space="preserve"> Keith Churchwell</w:t>
      </w:r>
      <w:r>
        <w:rPr>
          <w:rFonts w:ascii="Lub Dub Medium" w:hAnsi="Lub Dub Medium" w:hint="eastAsia"/>
          <w:sz w:val="22"/>
        </w:rPr>
        <w:t>（医学博士、美国心脏协会会士）表示。“太多人死于心脏病和</w:t>
      </w:r>
      <w:hyperlink r:id="rId17" w:history="1">
        <w:r>
          <w:rPr>
            <w:rStyle w:val="Hyperlink"/>
            <w:rFonts w:ascii="Lub Dub Medium" w:hAnsi="Lub Dub Medium" w:hint="eastAsia"/>
            <w:sz w:val="22"/>
          </w:rPr>
          <w:t>卒中</w:t>
        </w:r>
      </w:hyperlink>
      <w:r>
        <w:rPr>
          <w:rFonts w:hint="eastAsia"/>
        </w:rPr>
        <w:t>（英文网站）</w:t>
      </w:r>
      <w:r>
        <w:rPr>
          <w:rFonts w:ascii="Lub Dub Medium" w:hAnsi="Lub Dub Medium" w:hint="eastAsia"/>
          <w:sz w:val="22"/>
        </w:rPr>
        <w:t>，后者仍是第五大死因。这两种疾病合计致死人数比所有类型癌症和意外死亡（死因排名二三位）加起来还要多。”</w:t>
      </w:r>
    </w:p>
    <w:p w14:paraId="1B729DCF" w14:textId="77777777" w:rsidR="008E6A99" w:rsidRPr="00571456" w:rsidRDefault="008E6A99" w:rsidP="00571456">
      <w:pPr>
        <w:spacing w:line="288" w:lineRule="auto"/>
        <w:contextualSpacing/>
        <w:rPr>
          <w:rFonts w:ascii="Lub Dub Medium" w:hAnsi="Lub Dub Medium" w:cs="Arial"/>
          <w:bCs/>
          <w:iCs/>
          <w:sz w:val="22"/>
          <w:szCs w:val="22"/>
        </w:rPr>
      </w:pPr>
    </w:p>
    <w:p w14:paraId="340C9F12" w14:textId="1DC65774" w:rsidR="00CB41B3" w:rsidRPr="00571456" w:rsidRDefault="008A1ABB" w:rsidP="00571456">
      <w:pPr>
        <w:spacing w:line="288" w:lineRule="auto"/>
        <w:contextualSpacing/>
        <w:rPr>
          <w:rFonts w:ascii="Lub Dub Medium" w:hAnsi="Lub Dub Medium" w:cs="Arial"/>
          <w:bCs/>
          <w:iCs/>
          <w:sz w:val="22"/>
          <w:szCs w:val="22"/>
        </w:rPr>
      </w:pPr>
      <w:r>
        <w:rPr>
          <w:rFonts w:ascii="Lub Dub Medium" w:hAnsi="Lub Dub Medium" w:hint="eastAsia"/>
          <w:sz w:val="22"/>
        </w:rPr>
        <w:t>根据美国心脏协会</w:t>
      </w:r>
      <w:r>
        <w:rPr>
          <w:rFonts w:ascii="Lub Dub Medium" w:hAnsi="Lub Dub Medium" w:hint="eastAsia"/>
          <w:sz w:val="22"/>
        </w:rPr>
        <w:t xml:space="preserve"> 2025 </w:t>
      </w:r>
      <w:r>
        <w:rPr>
          <w:rFonts w:ascii="Lub Dub Medium" w:hAnsi="Lub Dub Medium" w:hint="eastAsia"/>
          <w:sz w:val="22"/>
        </w:rPr>
        <w:t>年统计报告，</w:t>
      </w:r>
      <w:r>
        <w:rPr>
          <w:rFonts w:ascii="Lub Dub Medium" w:hAnsi="Lub Dub Medium" w:hint="eastAsia"/>
          <w:sz w:val="22"/>
        </w:rPr>
        <w:t xml:space="preserve">2022 </w:t>
      </w:r>
      <w:r>
        <w:rPr>
          <w:rFonts w:ascii="Lub Dub Medium" w:hAnsi="Lub Dub Medium" w:hint="eastAsia"/>
          <w:sz w:val="22"/>
        </w:rPr>
        <w:t>年（有最终数据的最近年份）美国心血管疾病</w:t>
      </w:r>
      <w:r>
        <w:rPr>
          <w:rFonts w:ascii="Lub Dub Medium" w:hAnsi="Lub Dub Medium" w:hint="eastAsia"/>
          <w:sz w:val="22"/>
        </w:rPr>
        <w:t xml:space="preserve"> (CVD) </w:t>
      </w:r>
      <w:r>
        <w:rPr>
          <w:rFonts w:ascii="Lub Dub Medium" w:hAnsi="Lub Dub Medium" w:hint="eastAsia"/>
          <w:sz w:val="22"/>
        </w:rPr>
        <w:t>相关的死亡人数为</w:t>
      </w:r>
      <w:r>
        <w:rPr>
          <w:rFonts w:ascii="Lub Dub Medium" w:hAnsi="Lub Dub Medium" w:hint="eastAsia"/>
          <w:sz w:val="22"/>
        </w:rPr>
        <w:t xml:space="preserve"> 941,652 </w:t>
      </w:r>
      <w:r>
        <w:rPr>
          <w:rFonts w:ascii="Lub Dub Medium" w:hAnsi="Lub Dub Medium" w:hint="eastAsia"/>
          <w:sz w:val="22"/>
        </w:rPr>
        <w:t>人，比</w:t>
      </w:r>
      <w:r>
        <w:rPr>
          <w:rFonts w:ascii="Lub Dub Medium" w:hAnsi="Lub Dub Medium" w:hint="eastAsia"/>
          <w:sz w:val="22"/>
        </w:rPr>
        <w:t xml:space="preserve"> 2021 </w:t>
      </w:r>
      <w:r>
        <w:rPr>
          <w:rFonts w:ascii="Lub Dub Medium" w:hAnsi="Lub Dub Medium" w:hint="eastAsia"/>
          <w:sz w:val="22"/>
        </w:rPr>
        <w:t>年的</w:t>
      </w:r>
      <w:r>
        <w:rPr>
          <w:rFonts w:ascii="Lub Dub Medium" w:hAnsi="Lub Dub Medium" w:hint="eastAsia"/>
          <w:sz w:val="22"/>
        </w:rPr>
        <w:t xml:space="preserve"> 931,578 </w:t>
      </w:r>
      <w:r>
        <w:rPr>
          <w:rFonts w:ascii="Lub Dub Medium" w:hAnsi="Lub Dub Medium" w:hint="eastAsia"/>
          <w:sz w:val="22"/>
        </w:rPr>
        <w:t>人增长逾</w:t>
      </w:r>
      <w:r>
        <w:rPr>
          <w:rFonts w:ascii="Lub Dub Medium" w:hAnsi="Lub Dub Medium" w:hint="eastAsia"/>
          <w:sz w:val="22"/>
        </w:rPr>
        <w:t xml:space="preserve"> 10,000</w:t>
      </w:r>
      <w:r>
        <w:rPr>
          <w:rFonts w:ascii="Lub Dub Medium" w:hAnsi="Lub Dub Medium" w:hint="eastAsia"/>
          <w:sz w:val="22"/>
        </w:rPr>
        <w:t>。年龄标准化心血管疾病相关死亡率为每</w:t>
      </w:r>
      <w:r>
        <w:rPr>
          <w:rFonts w:ascii="Lub Dub Medium" w:hAnsi="Lub Dub Medium" w:hint="eastAsia"/>
          <w:sz w:val="22"/>
        </w:rPr>
        <w:t xml:space="preserve"> 10 </w:t>
      </w:r>
      <w:r>
        <w:rPr>
          <w:rFonts w:ascii="Lub Dub Medium" w:hAnsi="Lub Dub Medium" w:hint="eastAsia"/>
          <w:sz w:val="22"/>
        </w:rPr>
        <w:t>万人中</w:t>
      </w:r>
      <w:r>
        <w:rPr>
          <w:rFonts w:ascii="Lub Dub Medium" w:hAnsi="Lub Dub Medium" w:hint="eastAsia"/>
          <w:sz w:val="22"/>
        </w:rPr>
        <w:t xml:space="preserve"> 224.3 </w:t>
      </w:r>
      <w:r>
        <w:rPr>
          <w:rFonts w:ascii="Lub Dub Medium" w:hAnsi="Lub Dub Medium" w:hint="eastAsia"/>
          <w:sz w:val="22"/>
        </w:rPr>
        <w:t>人，较</w:t>
      </w:r>
      <w:r>
        <w:rPr>
          <w:rFonts w:ascii="Lub Dub Medium" w:hAnsi="Lub Dub Medium" w:hint="eastAsia"/>
          <w:sz w:val="22"/>
        </w:rPr>
        <w:t xml:space="preserve"> 2021 </w:t>
      </w:r>
      <w:r>
        <w:rPr>
          <w:rFonts w:ascii="Lub Dub Medium" w:hAnsi="Lub Dub Medium" w:hint="eastAsia"/>
          <w:sz w:val="22"/>
        </w:rPr>
        <w:t>年每</w:t>
      </w:r>
      <w:r>
        <w:rPr>
          <w:rFonts w:ascii="Lub Dub Medium" w:hAnsi="Lub Dub Medium" w:hint="eastAsia"/>
          <w:sz w:val="22"/>
        </w:rPr>
        <w:t xml:space="preserve"> 10 </w:t>
      </w:r>
      <w:r>
        <w:rPr>
          <w:rFonts w:ascii="Lub Dub Medium" w:hAnsi="Lub Dub Medium" w:hint="eastAsia"/>
          <w:sz w:val="22"/>
        </w:rPr>
        <w:t>万人</w:t>
      </w:r>
      <w:r>
        <w:rPr>
          <w:rFonts w:ascii="Lub Dub Medium" w:hAnsi="Lub Dub Medium" w:hint="eastAsia"/>
          <w:sz w:val="22"/>
        </w:rPr>
        <w:t xml:space="preserve"> 233.3 </w:t>
      </w:r>
      <w:r>
        <w:rPr>
          <w:rFonts w:ascii="Lub Dub Medium" w:hAnsi="Lub Dub Medium" w:hint="eastAsia"/>
          <w:sz w:val="22"/>
        </w:rPr>
        <w:t>人的数据略有下降。</w:t>
      </w:r>
    </w:p>
    <w:p w14:paraId="3713C2CA" w14:textId="77777777" w:rsidR="008E6A99" w:rsidRPr="00571456" w:rsidRDefault="008E6A99" w:rsidP="00571456">
      <w:pPr>
        <w:spacing w:line="288" w:lineRule="auto"/>
        <w:contextualSpacing/>
        <w:rPr>
          <w:rFonts w:ascii="Lub Dub Medium" w:eastAsia="Lub Dub Medium" w:hAnsi="Lub Dub Medium" w:cs="Lub Dub Medium"/>
          <w:sz w:val="22"/>
          <w:szCs w:val="22"/>
        </w:rPr>
      </w:pPr>
    </w:p>
    <w:p w14:paraId="636154D4" w14:textId="72DD64B1" w:rsidR="00547FA0" w:rsidRPr="00571456" w:rsidRDefault="00547FA0" w:rsidP="00571456">
      <w:pPr>
        <w:spacing w:line="288" w:lineRule="auto"/>
        <w:contextualSpacing/>
        <w:rPr>
          <w:rFonts w:ascii="Lub Dub Medium" w:hAnsi="Lub Dub Medium" w:cs="Arial"/>
          <w:bCs/>
          <w:iCs/>
          <w:sz w:val="22"/>
          <w:szCs w:val="22"/>
        </w:rPr>
      </w:pPr>
      <w:r>
        <w:rPr>
          <w:rFonts w:ascii="Lub Dub Medium" w:hAnsi="Lub Dub Medium" w:hint="eastAsia"/>
          <w:sz w:val="22"/>
        </w:rPr>
        <w:t>报告显示，心血管疾病相关死亡人数在新冠疫情期间大幅增加，之后似乎已经趋于平稳。其实，除肾病外，前九大死因中其他原因的年龄标准化死亡率均有所下降。年龄标准化肾病死亡率增长了</w:t>
      </w:r>
      <w:r>
        <w:rPr>
          <w:rFonts w:ascii="Lub Dub Medium" w:hAnsi="Lub Dub Medium" w:hint="eastAsia"/>
          <w:sz w:val="22"/>
        </w:rPr>
        <w:t xml:space="preserve"> 1.5%</w:t>
      </w:r>
      <w:r>
        <w:rPr>
          <w:rFonts w:ascii="Lub Dub Medium" w:hAnsi="Lub Dub Medium" w:hint="eastAsia"/>
          <w:sz w:val="22"/>
        </w:rPr>
        <w:t>。</w:t>
      </w:r>
    </w:p>
    <w:p w14:paraId="246D9932" w14:textId="77777777" w:rsidR="004D5881" w:rsidRPr="00571456" w:rsidRDefault="004D5881" w:rsidP="00571456">
      <w:pPr>
        <w:spacing w:line="288" w:lineRule="auto"/>
        <w:contextualSpacing/>
        <w:rPr>
          <w:rFonts w:ascii="Lub Dub Medium" w:hAnsi="Lub Dub Medium" w:cs="Arial"/>
          <w:bCs/>
          <w:iCs/>
          <w:sz w:val="22"/>
          <w:szCs w:val="22"/>
        </w:rPr>
      </w:pPr>
    </w:p>
    <w:p w14:paraId="35E09B67" w14:textId="6C23FC43" w:rsidR="004D5881" w:rsidRPr="00571456" w:rsidRDefault="004D5881" w:rsidP="00571456">
      <w:pPr>
        <w:spacing w:line="288" w:lineRule="auto"/>
        <w:contextualSpacing/>
        <w:rPr>
          <w:rFonts w:ascii="Lub Dub Medium" w:hAnsi="Lub Dub Medium" w:cs="Arial"/>
          <w:bCs/>
          <w:iCs/>
          <w:sz w:val="22"/>
          <w:szCs w:val="22"/>
        </w:rPr>
      </w:pPr>
      <w:r>
        <w:rPr>
          <w:rFonts w:ascii="Lub Dub Medium" w:hAnsi="Lub Dub Medium" w:hint="eastAsia"/>
          <w:sz w:val="22"/>
        </w:rPr>
        <w:t>“</w:t>
      </w:r>
      <w:hyperlink r:id="rId18" w:history="1">
        <w:r>
          <w:rPr>
            <w:rStyle w:val="Hyperlink"/>
            <w:rFonts w:ascii="Lub Dub Medium" w:hAnsi="Lub Dub Medium" w:hint="eastAsia"/>
            <w:sz w:val="22"/>
          </w:rPr>
          <w:t>肾病</w:t>
        </w:r>
      </w:hyperlink>
      <w:r>
        <w:rPr>
          <w:rFonts w:hint="eastAsia"/>
        </w:rPr>
        <w:t>（英文网站）</w:t>
      </w:r>
      <w:r>
        <w:rPr>
          <w:rFonts w:ascii="Lub Dub Medium" w:hAnsi="Lub Dub Medium" w:hint="eastAsia"/>
          <w:sz w:val="22"/>
        </w:rPr>
        <w:t>患者在过去十年间有所增加。我们在报告中指出联邦医疗保险受益人中慢性肾病的患病率显著上升，从</w:t>
      </w:r>
      <w:r>
        <w:rPr>
          <w:rFonts w:ascii="Lub Dub Medium" w:hAnsi="Lub Dub Medium" w:hint="eastAsia"/>
          <w:sz w:val="22"/>
        </w:rPr>
        <w:t xml:space="preserve"> 2011 </w:t>
      </w:r>
      <w:r>
        <w:rPr>
          <w:rFonts w:ascii="Lub Dub Medium" w:hAnsi="Lub Dub Medium" w:hint="eastAsia"/>
          <w:sz w:val="22"/>
        </w:rPr>
        <w:t>年的</w:t>
      </w:r>
      <w:r>
        <w:rPr>
          <w:rFonts w:ascii="Lub Dub Medium" w:hAnsi="Lub Dub Medium" w:hint="eastAsia"/>
          <w:sz w:val="22"/>
        </w:rPr>
        <w:t xml:space="preserve"> 9.2% </w:t>
      </w:r>
      <w:r>
        <w:rPr>
          <w:rFonts w:ascii="Lub Dub Medium" w:hAnsi="Lub Dub Medium" w:hint="eastAsia"/>
          <w:sz w:val="22"/>
        </w:rPr>
        <w:t>上升到</w:t>
      </w:r>
      <w:r>
        <w:rPr>
          <w:rFonts w:ascii="Lub Dub Medium" w:hAnsi="Lub Dub Medium" w:hint="eastAsia"/>
          <w:sz w:val="22"/>
        </w:rPr>
        <w:t xml:space="preserve"> 2021 </w:t>
      </w:r>
      <w:r>
        <w:rPr>
          <w:rFonts w:ascii="Lub Dub Medium" w:hAnsi="Lub Dub Medium" w:hint="eastAsia"/>
          <w:sz w:val="22"/>
        </w:rPr>
        <w:t>年的</w:t>
      </w:r>
      <w:r>
        <w:rPr>
          <w:rFonts w:ascii="Lub Dub Medium" w:hAnsi="Lub Dub Medium" w:hint="eastAsia"/>
          <w:sz w:val="22"/>
        </w:rPr>
        <w:t xml:space="preserve"> 14.2%</w:t>
      </w:r>
      <w:r>
        <w:rPr>
          <w:rFonts w:ascii="Lub Dub Medium" w:hAnsi="Lub Dub Medium" w:hint="eastAsia"/>
          <w:sz w:val="22"/>
        </w:rPr>
        <w:t>。此外，自</w:t>
      </w:r>
      <w:r>
        <w:rPr>
          <w:rFonts w:ascii="Lub Dub Medium" w:hAnsi="Lub Dub Medium" w:hint="eastAsia"/>
          <w:sz w:val="22"/>
        </w:rPr>
        <w:t xml:space="preserve"> 2010 </w:t>
      </w:r>
      <w:r>
        <w:rPr>
          <w:rFonts w:ascii="Lub Dub Medium" w:hAnsi="Lub Dub Medium" w:hint="eastAsia"/>
          <w:sz w:val="22"/>
        </w:rPr>
        <w:t>年以来，全球肾病患病率相对增加了超过</w:t>
      </w:r>
      <w:r>
        <w:rPr>
          <w:rFonts w:ascii="Lub Dub Medium" w:hAnsi="Lub Dub Medium" w:hint="eastAsia"/>
          <w:sz w:val="22"/>
        </w:rPr>
        <w:t xml:space="preserve"> 27%</w:t>
      </w:r>
      <w:r>
        <w:rPr>
          <w:rFonts w:ascii="Lub Dub Medium" w:hAnsi="Lub Dub Medium" w:hint="eastAsia"/>
          <w:sz w:val="22"/>
        </w:rPr>
        <w:t>，”美国心脏协会志愿者、统计最新信息编写委员会主席暨医学博士</w:t>
      </w:r>
      <w:r>
        <w:rPr>
          <w:rFonts w:ascii="Lub Dub Medium" w:hAnsi="Lub Dub Medium" w:hint="eastAsia"/>
          <w:sz w:val="22"/>
        </w:rPr>
        <w:t xml:space="preserve"> Seth S. Martin</w:t>
      </w:r>
      <w:r>
        <w:rPr>
          <w:rFonts w:ascii="Lub Dub Medium" w:hAnsi="Lub Dub Medium" w:hint="eastAsia"/>
          <w:sz w:val="22"/>
        </w:rPr>
        <w:t>（医学博士，理科硕士，美国心脏病协会会员）表示，他还是马里兰巴尔的摩约翰霍普金斯医学院的医学教授和心脏病专家。“这一点之所以重要，是因为首先，心血管疾病是肾病的重要诱因。其次，这些</w:t>
      </w:r>
      <w:r>
        <w:rPr>
          <w:rFonts w:ascii="Lub Dub Medium" w:hAnsi="Lub Dub Medium" w:hint="eastAsia"/>
          <w:sz w:val="22"/>
        </w:rPr>
        <w:lastRenderedPageBreak/>
        <w:t>疾病的风险因素紧密相关，包括</w:t>
      </w:r>
      <w:hyperlink r:id="rId19" w:history="1">
        <w:r>
          <w:rPr>
            <w:rStyle w:val="Hyperlink"/>
            <w:rFonts w:ascii="Lub Dub Medium" w:hAnsi="Lub Dub Medium" w:hint="eastAsia"/>
            <w:sz w:val="22"/>
          </w:rPr>
          <w:t>高血压</w:t>
        </w:r>
      </w:hyperlink>
      <w:r>
        <w:rPr>
          <w:rFonts w:hint="eastAsia"/>
        </w:rPr>
        <w:t>（英文网站）</w:t>
      </w:r>
      <w:r>
        <w:rPr>
          <w:rFonts w:ascii="Lub Dub Medium" w:hAnsi="Lub Dub Medium" w:hint="eastAsia"/>
          <w:sz w:val="22"/>
        </w:rPr>
        <w:t>、</w:t>
      </w:r>
      <w:hyperlink r:id="rId20" w:history="1">
        <w:r>
          <w:rPr>
            <w:rStyle w:val="Hyperlink"/>
            <w:rFonts w:ascii="Lub Dub Medium" w:hAnsi="Lub Dub Medium" w:hint="eastAsia"/>
            <w:sz w:val="22"/>
          </w:rPr>
          <w:t>肥胖</w:t>
        </w:r>
      </w:hyperlink>
      <w:r>
        <w:rPr>
          <w:rFonts w:hint="eastAsia"/>
        </w:rPr>
        <w:t>（英文网站）</w:t>
      </w:r>
      <w:r>
        <w:rPr>
          <w:rFonts w:ascii="Lub Dub Medium" w:hAnsi="Lub Dub Medium" w:hint="eastAsia"/>
          <w:sz w:val="22"/>
        </w:rPr>
        <w:t>和</w:t>
      </w:r>
      <w:hyperlink r:id="rId21" w:history="1">
        <w:r>
          <w:rPr>
            <w:rStyle w:val="Hyperlink"/>
            <w:rFonts w:ascii="Lub Dub Medium" w:hAnsi="Lub Dub Medium" w:hint="eastAsia"/>
            <w:sz w:val="22"/>
          </w:rPr>
          <w:t>糖尿病</w:t>
        </w:r>
      </w:hyperlink>
      <w:r>
        <w:rPr>
          <w:rFonts w:hint="eastAsia"/>
        </w:rPr>
        <w:t>（英文网站）</w:t>
      </w:r>
      <w:r>
        <w:rPr>
          <w:rFonts w:ascii="Lub Dub Medium" w:hAnsi="Lub Dub Medium" w:hint="eastAsia"/>
          <w:sz w:val="22"/>
        </w:rPr>
        <w:t>——这些健康问题在美国乃至全球范围内都在显著增加。”</w:t>
      </w:r>
    </w:p>
    <w:p w14:paraId="16EF9904" w14:textId="77777777" w:rsidR="005C0665" w:rsidRPr="00571456" w:rsidRDefault="005C0665" w:rsidP="00571456">
      <w:pPr>
        <w:spacing w:line="288" w:lineRule="auto"/>
        <w:contextualSpacing/>
        <w:rPr>
          <w:rFonts w:ascii="Lub Dub Medium" w:hAnsi="Lub Dub Medium" w:cs="Arial"/>
          <w:bCs/>
          <w:iCs/>
          <w:sz w:val="22"/>
          <w:szCs w:val="22"/>
        </w:rPr>
      </w:pPr>
    </w:p>
    <w:p w14:paraId="7499851E" w14:textId="2469DC80" w:rsidR="000E6612" w:rsidRPr="00571456" w:rsidRDefault="000E6612" w:rsidP="00571456">
      <w:pPr>
        <w:spacing w:line="288" w:lineRule="auto"/>
        <w:contextualSpacing/>
        <w:rPr>
          <w:rFonts w:ascii="Lub Dub Medium" w:hAnsi="Lub Dub Medium" w:cs="Arial"/>
          <w:bCs/>
          <w:iCs/>
          <w:sz w:val="22"/>
          <w:szCs w:val="22"/>
        </w:rPr>
      </w:pPr>
      <w:r>
        <w:rPr>
          <w:rFonts w:ascii="Lub Dub Medium" w:hAnsi="Lub Dub Medium" w:hint="eastAsia"/>
          <w:sz w:val="22"/>
        </w:rPr>
        <w:t>根据美国心脏协会的《</w:t>
      </w:r>
      <w:r>
        <w:rPr>
          <w:rFonts w:ascii="Lub Dub Medium" w:hAnsi="Lub Dub Medium" w:hint="eastAsia"/>
          <w:sz w:val="22"/>
        </w:rPr>
        <w:t xml:space="preserve">2025 </w:t>
      </w:r>
      <w:r>
        <w:rPr>
          <w:rFonts w:ascii="Lub Dub Medium" w:hAnsi="Lub Dub Medium" w:hint="eastAsia"/>
          <w:sz w:val="22"/>
        </w:rPr>
        <w:t>年统计最新信息》：</w:t>
      </w:r>
    </w:p>
    <w:p w14:paraId="60676B69" w14:textId="4B301805" w:rsidR="000E6612" w:rsidRPr="00571456" w:rsidRDefault="00F10D28" w:rsidP="00571456">
      <w:pPr>
        <w:pStyle w:val="ListParagraph"/>
        <w:numPr>
          <w:ilvl w:val="0"/>
          <w:numId w:val="1"/>
        </w:numPr>
        <w:spacing w:line="288" w:lineRule="auto"/>
        <w:rPr>
          <w:rFonts w:ascii="Lub Dub Medium" w:hAnsi="Lub Dub Medium" w:cs="Arial"/>
          <w:bCs/>
          <w:iCs/>
          <w:sz w:val="22"/>
          <w:szCs w:val="22"/>
        </w:rPr>
      </w:pPr>
      <w:r>
        <w:rPr>
          <w:rFonts w:ascii="Lub Dub Medium" w:hAnsi="Lub Dub Medium" w:hint="eastAsia"/>
          <w:sz w:val="22"/>
        </w:rPr>
        <w:t>美国近</w:t>
      </w:r>
      <w:r>
        <w:rPr>
          <w:rFonts w:ascii="Lub Dub Medium" w:hAnsi="Lub Dub Medium" w:hint="eastAsia"/>
          <w:sz w:val="22"/>
        </w:rPr>
        <w:t xml:space="preserve"> 47% </w:t>
      </w:r>
      <w:r>
        <w:rPr>
          <w:rFonts w:ascii="Lub Dub Medium" w:hAnsi="Lub Dub Medium" w:hint="eastAsia"/>
          <w:sz w:val="22"/>
        </w:rPr>
        <w:t>的成年人患有高血压。</w:t>
      </w:r>
    </w:p>
    <w:p w14:paraId="74C32FB0" w14:textId="669D4334" w:rsidR="000E6612" w:rsidRPr="00571456" w:rsidRDefault="00F10D28" w:rsidP="00571456">
      <w:pPr>
        <w:pStyle w:val="ListParagraph"/>
        <w:numPr>
          <w:ilvl w:val="0"/>
          <w:numId w:val="1"/>
        </w:numPr>
        <w:spacing w:line="288" w:lineRule="auto"/>
        <w:rPr>
          <w:rFonts w:ascii="Lub Dub Medium" w:hAnsi="Lub Dub Medium" w:cs="Arial"/>
          <w:bCs/>
          <w:iCs/>
          <w:sz w:val="22"/>
          <w:szCs w:val="22"/>
        </w:rPr>
      </w:pPr>
      <w:r>
        <w:rPr>
          <w:rFonts w:ascii="Lub Dub Medium" w:hAnsi="Lub Dub Medium" w:hint="eastAsia"/>
          <w:sz w:val="22"/>
        </w:rPr>
        <w:t>超过</w:t>
      </w:r>
      <w:r>
        <w:rPr>
          <w:rFonts w:ascii="Lub Dub Medium" w:hAnsi="Lub Dub Medium" w:hint="eastAsia"/>
          <w:sz w:val="22"/>
        </w:rPr>
        <w:t xml:space="preserve"> 72% </w:t>
      </w:r>
      <w:r>
        <w:rPr>
          <w:rFonts w:ascii="Lub Dub Medium" w:hAnsi="Lub Dub Medium" w:hint="eastAsia"/>
          <w:sz w:val="22"/>
        </w:rPr>
        <w:t>的美国成年人体重不健康（目前定义为体重指数</w:t>
      </w:r>
      <w:r>
        <w:rPr>
          <w:rFonts w:ascii="Lub Dub Medium" w:hAnsi="Lub Dub Medium" w:hint="eastAsia"/>
          <w:sz w:val="22"/>
        </w:rPr>
        <w:t xml:space="preserve"> (BMI)</w:t>
      </w:r>
      <w:r>
        <w:rPr>
          <w:rFonts w:ascii="Lub Dub Medium" w:hAnsi="Lub Dub Medium" w:hint="eastAsia"/>
          <w:sz w:val="22"/>
        </w:rPr>
        <w:t>≥</w:t>
      </w:r>
      <w:r>
        <w:rPr>
          <w:rFonts w:ascii="Lub Dub Medium" w:hAnsi="Lub Dub Medium" w:hint="eastAsia"/>
          <w:sz w:val="22"/>
        </w:rPr>
        <w:t>25</w:t>
      </w:r>
      <w:r>
        <w:rPr>
          <w:rFonts w:ascii="Lub Dub Medium" w:hAnsi="Lub Dub Medium" w:hint="eastAsia"/>
          <w:sz w:val="22"/>
        </w:rPr>
        <w:t>，其中近</w:t>
      </w:r>
      <w:r>
        <w:rPr>
          <w:rFonts w:ascii="Lub Dub Medium" w:hAnsi="Lub Dub Medium" w:hint="eastAsia"/>
          <w:sz w:val="22"/>
        </w:rPr>
        <w:t xml:space="preserve"> 42% </w:t>
      </w:r>
      <w:r>
        <w:rPr>
          <w:rFonts w:ascii="Lub Dub Medium" w:hAnsi="Lub Dub Medium" w:hint="eastAsia"/>
          <w:sz w:val="22"/>
        </w:rPr>
        <w:t>为肥胖</w:t>
      </w:r>
      <w:r>
        <w:rPr>
          <w:rFonts w:ascii="Lub Dub Medium" w:hAnsi="Lub Dub Medium" w:hint="eastAsia"/>
          <w:sz w:val="22"/>
        </w:rPr>
        <w:t xml:space="preserve"> (BMI</w:t>
      </w:r>
      <w:r>
        <w:rPr>
          <w:rFonts w:ascii="Lub Dub Medium" w:hAnsi="Lub Dub Medium" w:hint="eastAsia"/>
          <w:sz w:val="22"/>
        </w:rPr>
        <w:t>≥</w:t>
      </w:r>
      <w:r>
        <w:rPr>
          <w:rFonts w:ascii="Lub Dub Medium" w:hAnsi="Lub Dub Medium" w:hint="eastAsia"/>
          <w:sz w:val="22"/>
        </w:rPr>
        <w:t>30)</w:t>
      </w:r>
      <w:r>
        <w:rPr>
          <w:rFonts w:ascii="Lub Dub Medium" w:hAnsi="Lub Dub Medium" w:hint="eastAsia"/>
          <w:sz w:val="22"/>
        </w:rPr>
        <w:t>）。</w:t>
      </w:r>
    </w:p>
    <w:p w14:paraId="572F46DA" w14:textId="671CFBC6" w:rsidR="000E6612" w:rsidRPr="00571456" w:rsidRDefault="000E6612" w:rsidP="00571456">
      <w:pPr>
        <w:pStyle w:val="ListParagraph"/>
        <w:numPr>
          <w:ilvl w:val="0"/>
          <w:numId w:val="1"/>
        </w:numPr>
        <w:spacing w:line="288" w:lineRule="auto"/>
        <w:rPr>
          <w:rFonts w:ascii="Lub Dub Medium" w:hAnsi="Lub Dub Medium" w:cs="Arial"/>
          <w:bCs/>
          <w:iCs/>
          <w:sz w:val="22"/>
          <w:szCs w:val="22"/>
        </w:rPr>
      </w:pPr>
      <w:r>
        <w:rPr>
          <w:rFonts w:ascii="Lub Dub Medium" w:hAnsi="Lub Dub Medium" w:hint="eastAsia"/>
          <w:sz w:val="22"/>
        </w:rPr>
        <w:t>超过一半的美国成年人</w:t>
      </w:r>
      <w:r>
        <w:rPr>
          <w:rFonts w:ascii="Lub Dub Medium" w:hAnsi="Lub Dub Medium" w:hint="eastAsia"/>
          <w:sz w:val="22"/>
        </w:rPr>
        <w:t xml:space="preserve"> (57%) </w:t>
      </w:r>
      <w:r>
        <w:rPr>
          <w:rFonts w:ascii="Lub Dub Medium" w:hAnsi="Lub Dub Medium" w:hint="eastAsia"/>
          <w:sz w:val="22"/>
        </w:rPr>
        <w:t>患有</w:t>
      </w:r>
      <w:r>
        <w:rPr>
          <w:rFonts w:ascii="Lub Dub Medium" w:hAnsi="Lub Dub Medium" w:hint="eastAsia"/>
          <w:sz w:val="22"/>
        </w:rPr>
        <w:t xml:space="preserve"> 2 </w:t>
      </w:r>
      <w:r>
        <w:rPr>
          <w:rFonts w:ascii="Lub Dub Medium" w:hAnsi="Lub Dub Medium" w:hint="eastAsia"/>
          <w:sz w:val="22"/>
        </w:rPr>
        <w:t>型糖尿病或糖尿病前期。</w:t>
      </w:r>
    </w:p>
    <w:p w14:paraId="77F93B41" w14:textId="77777777" w:rsidR="005C0665" w:rsidRPr="00571456" w:rsidRDefault="005C0665" w:rsidP="00571456">
      <w:pPr>
        <w:spacing w:line="288" w:lineRule="auto"/>
        <w:contextualSpacing/>
        <w:rPr>
          <w:rFonts w:ascii="Lub Dub Medium" w:hAnsi="Lub Dub Medium" w:cs="Arial"/>
          <w:bCs/>
          <w:iCs/>
          <w:sz w:val="22"/>
          <w:szCs w:val="22"/>
        </w:rPr>
      </w:pPr>
    </w:p>
    <w:p w14:paraId="7CF8225E" w14:textId="21137A10" w:rsidR="00AA08A4" w:rsidRPr="00571456" w:rsidRDefault="00AA08A4" w:rsidP="00571456">
      <w:pPr>
        <w:spacing w:line="288" w:lineRule="auto"/>
        <w:contextualSpacing/>
        <w:rPr>
          <w:rFonts w:ascii="Lub Dub Medium" w:hAnsi="Lub Dub Medium" w:cs="Arial"/>
          <w:bCs/>
          <w:iCs/>
          <w:sz w:val="22"/>
          <w:szCs w:val="22"/>
        </w:rPr>
      </w:pPr>
      <w:r>
        <w:rPr>
          <w:rFonts w:ascii="Lub Dub Medium" w:hAnsi="Lub Dub Medium" w:hint="eastAsia"/>
          <w:sz w:val="22"/>
        </w:rPr>
        <w:t>在</w:t>
      </w:r>
      <w:r>
        <w:rPr>
          <w:rFonts w:ascii="Lub Dub Medium" w:hAnsi="Lub Dub Medium" w:hint="eastAsia"/>
          <w:sz w:val="22"/>
        </w:rPr>
        <w:t xml:space="preserve"> 2023 </w:t>
      </w:r>
      <w:r>
        <w:rPr>
          <w:rFonts w:ascii="Lub Dub Medium" w:hAnsi="Lub Dub Medium" w:hint="eastAsia"/>
          <w:sz w:val="22"/>
        </w:rPr>
        <w:t>年</w:t>
      </w:r>
      <w:hyperlink r:id="rId22" w:tgtFrame="_blank" w:history="1">
        <w:r>
          <w:rPr>
            <w:rFonts w:ascii="Lub Dub Medium" w:hAnsi="Lub Dub Medium" w:hint="eastAsia"/>
            <w:color w:val="334CD5"/>
            <w:sz w:val="22"/>
            <w:u w:val="single"/>
            <w:shd w:val="clear" w:color="auto" w:fill="FFFFFF"/>
          </w:rPr>
          <w:t>主席报告</w:t>
        </w:r>
      </w:hyperlink>
      <w:r>
        <w:rPr>
          <w:rFonts w:hint="eastAsia"/>
        </w:rPr>
        <w:t>（英文网站）</w:t>
      </w:r>
      <w:r>
        <w:rPr>
          <w:rFonts w:ascii="Lub Dub Medium" w:hAnsi="Lub Dub Medium" w:hint="eastAsia"/>
          <w:color w:val="222328"/>
          <w:sz w:val="22"/>
          <w:shd w:val="clear" w:color="auto" w:fill="FFFFFF"/>
        </w:rPr>
        <w:t>和</w:t>
      </w:r>
      <w:hyperlink r:id="rId23" w:tgtFrame="_blank" w:history="1">
        <w:r>
          <w:rPr>
            <w:rFonts w:ascii="Lub Dub Medium" w:hAnsi="Lub Dub Medium" w:hint="eastAsia"/>
            <w:color w:val="334CD5"/>
            <w:sz w:val="22"/>
            <w:u w:val="single"/>
            <w:shd w:val="clear" w:color="auto" w:fill="FFFFFF"/>
          </w:rPr>
          <w:t>科学声明</w:t>
        </w:r>
      </w:hyperlink>
      <w:r>
        <w:rPr>
          <w:rFonts w:hint="eastAsia"/>
        </w:rPr>
        <w:t>（英文网站）</w:t>
      </w:r>
      <w:r>
        <w:rPr>
          <w:rFonts w:ascii="Lub Dub Medium" w:hAnsi="Lub Dub Medium" w:hint="eastAsia"/>
          <w:sz w:val="22"/>
        </w:rPr>
        <w:t>中，美国心脏协会确认心血管</w:t>
      </w:r>
      <w:r>
        <w:rPr>
          <w:rFonts w:ascii="Lub Dub Medium" w:hAnsi="Lub Dub Medium" w:hint="eastAsia"/>
          <w:sz w:val="22"/>
        </w:rPr>
        <w:t>-</w:t>
      </w:r>
      <w:r>
        <w:rPr>
          <w:rFonts w:ascii="Lub Dub Medium" w:hAnsi="Lub Dub Medium" w:hint="eastAsia"/>
          <w:sz w:val="22"/>
        </w:rPr>
        <w:t>肾脏</w:t>
      </w:r>
      <w:r>
        <w:rPr>
          <w:rFonts w:ascii="Lub Dub Medium" w:hAnsi="Lub Dub Medium" w:hint="eastAsia"/>
          <w:sz w:val="22"/>
        </w:rPr>
        <w:t>-</w:t>
      </w:r>
      <w:r>
        <w:rPr>
          <w:rFonts w:ascii="Lub Dub Medium" w:hAnsi="Lub Dub Medium" w:hint="eastAsia"/>
          <w:sz w:val="22"/>
        </w:rPr>
        <w:t>代谢</w:t>
      </w:r>
      <w:r>
        <w:rPr>
          <w:rFonts w:ascii="Lub Dub Medium" w:hAnsi="Lub Dub Medium" w:hint="eastAsia"/>
          <w:sz w:val="22"/>
        </w:rPr>
        <w:t xml:space="preserve"> (CKM) </w:t>
      </w:r>
      <w:r>
        <w:rPr>
          <w:rFonts w:ascii="Lub Dub Medium" w:hAnsi="Lub Dub Medium" w:hint="eastAsia"/>
          <w:sz w:val="22"/>
        </w:rPr>
        <w:t>综合症是一种健康障碍，由心脏病、肾病、糖尿病和肥胖等风险因素相互作用，导致不良健康后果。</w:t>
      </w:r>
    </w:p>
    <w:p w14:paraId="170682C3" w14:textId="77777777" w:rsidR="00AA08A4" w:rsidRPr="00571456" w:rsidRDefault="00AA08A4" w:rsidP="00571456">
      <w:pPr>
        <w:spacing w:line="288" w:lineRule="auto"/>
        <w:contextualSpacing/>
        <w:rPr>
          <w:rFonts w:ascii="Lub Dub Medium" w:hAnsi="Lub Dub Medium" w:cs="Arial"/>
          <w:bCs/>
          <w:iCs/>
          <w:sz w:val="22"/>
          <w:szCs w:val="22"/>
        </w:rPr>
      </w:pPr>
    </w:p>
    <w:p w14:paraId="38FECC72" w14:textId="487985A9" w:rsidR="004C5F43" w:rsidRPr="00571456" w:rsidRDefault="004C5F43" w:rsidP="00571456">
      <w:pPr>
        <w:spacing w:line="288" w:lineRule="auto"/>
        <w:contextualSpacing/>
        <w:rPr>
          <w:rFonts w:ascii="Lub Dub Medium" w:hAnsi="Lub Dub Medium" w:cs="Arial"/>
          <w:bCs/>
          <w:iCs/>
          <w:sz w:val="22"/>
          <w:szCs w:val="22"/>
        </w:rPr>
      </w:pPr>
      <w:r>
        <w:rPr>
          <w:rFonts w:ascii="Lub Dub Medium" w:hAnsi="Lub Dub Medium" w:hint="eastAsia"/>
          <w:sz w:val="22"/>
        </w:rPr>
        <w:t>在随《</w:t>
      </w:r>
      <w:r>
        <w:rPr>
          <w:rFonts w:ascii="Lub Dub Medium" w:hAnsi="Lub Dub Medium" w:hint="eastAsia"/>
          <w:sz w:val="22"/>
        </w:rPr>
        <w:t xml:space="preserve">2025 </w:t>
      </w:r>
      <w:r>
        <w:rPr>
          <w:rFonts w:ascii="Lub Dub Medium" w:hAnsi="Lub Dub Medium" w:hint="eastAsia"/>
          <w:sz w:val="22"/>
        </w:rPr>
        <w:t>年统计最新信息》发布的</w:t>
      </w:r>
      <w:hyperlink r:id="rId24" w:history="1">
        <w:r>
          <w:rPr>
            <w:rStyle w:val="Hyperlink"/>
            <w:rFonts w:ascii="Lub Dub Medium" w:hAnsi="Lub Dub Medium" w:hint="eastAsia"/>
            <w:sz w:val="22"/>
          </w:rPr>
          <w:t>社论</w:t>
        </w:r>
      </w:hyperlink>
      <w:r>
        <w:rPr>
          <w:rFonts w:hint="eastAsia"/>
        </w:rPr>
        <w:t>（英文网站）</w:t>
      </w:r>
      <w:r>
        <w:rPr>
          <w:rFonts w:ascii="Lub Dub Medium" w:hAnsi="Lub Dub Medium" w:hint="eastAsia"/>
          <w:sz w:val="22"/>
        </w:rPr>
        <w:t>中，美国心脏协会志愿者、贝斯以色列女执事医疗中心卫生经济学负责人和</w:t>
      </w:r>
      <w:r>
        <w:rPr>
          <w:rFonts w:ascii="Lub Dub Medium" w:hAnsi="Lub Dub Medium" w:hint="eastAsia"/>
          <w:sz w:val="22"/>
        </w:rPr>
        <w:t xml:space="preserve"> Richard A. </w:t>
      </w:r>
      <w:r>
        <w:rPr>
          <w:rFonts w:ascii="Lub Dub Medium" w:hAnsi="Lub Dub Medium" w:hint="eastAsia"/>
          <w:sz w:val="22"/>
        </w:rPr>
        <w:t>和</w:t>
      </w:r>
      <w:r>
        <w:rPr>
          <w:rFonts w:ascii="Lub Dub Medium" w:hAnsi="Lub Dub Medium" w:hint="eastAsia"/>
          <w:sz w:val="22"/>
        </w:rPr>
        <w:t xml:space="preserve"> Susan F. Smith </w:t>
      </w:r>
      <w:r>
        <w:rPr>
          <w:rFonts w:ascii="Lub Dub Medium" w:hAnsi="Lub Dub Medium" w:hint="eastAsia"/>
          <w:sz w:val="22"/>
        </w:rPr>
        <w:t>心脏病学成果研究中心兼副主任、波士顿哈佛医学院副教授</w:t>
      </w:r>
      <w:r>
        <w:rPr>
          <w:rFonts w:ascii="Lub Dub Medium" w:hAnsi="Lub Dub Medium" w:hint="eastAsia"/>
          <w:sz w:val="22"/>
        </w:rPr>
        <w:t xml:space="preserve"> Dhruv S. Kazi</w:t>
      </w:r>
      <w:r>
        <w:rPr>
          <w:rFonts w:ascii="Lub Dub Medium" w:hAnsi="Lub Dub Medium" w:hint="eastAsia"/>
          <w:sz w:val="22"/>
        </w:rPr>
        <w:t>（医学博士、理学硕士、美国心脏协会会士）指出，心血管风险因素的患病率预计将在未来几十年持续恶化。</w:t>
      </w:r>
    </w:p>
    <w:p w14:paraId="76F80FD6" w14:textId="77777777" w:rsidR="004C5F43" w:rsidRPr="00571456" w:rsidRDefault="004C5F43" w:rsidP="00571456">
      <w:pPr>
        <w:spacing w:line="288" w:lineRule="auto"/>
        <w:contextualSpacing/>
        <w:rPr>
          <w:rFonts w:ascii="Lub Dub Medium" w:hAnsi="Lub Dub Medium" w:cs="Arial"/>
          <w:bCs/>
          <w:iCs/>
          <w:sz w:val="22"/>
          <w:szCs w:val="22"/>
        </w:rPr>
      </w:pPr>
    </w:p>
    <w:p w14:paraId="06AF423D" w14:textId="05FBA2EF" w:rsidR="003E7332" w:rsidRPr="00571456" w:rsidRDefault="004C5F43" w:rsidP="00571456">
      <w:pPr>
        <w:spacing w:line="288" w:lineRule="auto"/>
        <w:contextualSpacing/>
        <w:rPr>
          <w:rStyle w:val="Hyperlink"/>
          <w:rFonts w:ascii="Lub Dub Medium" w:hAnsi="Lub Dub Medium" w:cs="Lub Dub Medium"/>
          <w:color w:val="auto"/>
          <w:sz w:val="22"/>
          <w:szCs w:val="22"/>
          <w:u w:val="none"/>
        </w:rPr>
      </w:pPr>
      <w:r>
        <w:rPr>
          <w:rFonts w:ascii="Lub Dub Medium" w:hAnsi="Lub Dub Medium" w:hint="eastAsia"/>
          <w:sz w:val="22"/>
        </w:rPr>
        <w:t>“尽管过去几十年我们在抗击心血管疾病方面进展颇多，但仍任重道远。如果近期趋势持续下去，到</w:t>
      </w:r>
      <w:r>
        <w:rPr>
          <w:rFonts w:ascii="Lub Dub Medium" w:hAnsi="Lub Dub Medium" w:hint="eastAsia"/>
          <w:sz w:val="22"/>
        </w:rPr>
        <w:t xml:space="preserve"> 2050 </w:t>
      </w:r>
      <w:r>
        <w:rPr>
          <w:rFonts w:ascii="Lub Dub Medium" w:hAnsi="Lub Dub Medium" w:hint="eastAsia"/>
          <w:sz w:val="22"/>
        </w:rPr>
        <w:t>年，高血压和肥胖将分别影响超过</w:t>
      </w:r>
      <w:r>
        <w:rPr>
          <w:rFonts w:ascii="Lub Dub Medium" w:hAnsi="Lub Dub Medium" w:hint="eastAsia"/>
          <w:sz w:val="22"/>
        </w:rPr>
        <w:t xml:space="preserve"> 1.8 </w:t>
      </w:r>
      <w:r>
        <w:rPr>
          <w:rFonts w:ascii="Arial" w:hAnsi="Arial" w:hint="eastAsia"/>
          <w:sz w:val="22"/>
        </w:rPr>
        <w:t> </w:t>
      </w:r>
      <w:r>
        <w:rPr>
          <w:rFonts w:ascii="Lub Dub Medium" w:hAnsi="Lub Dub Medium" w:hint="eastAsia"/>
          <w:sz w:val="22"/>
        </w:rPr>
        <w:t>亿美国成年人，而糖尿病患病人数将增至</w:t>
      </w:r>
      <w:r>
        <w:rPr>
          <w:rFonts w:ascii="Lub Dub Medium" w:hAnsi="Lub Dub Medium" w:hint="eastAsia"/>
          <w:sz w:val="22"/>
        </w:rPr>
        <w:t xml:space="preserve"> 8,000 </w:t>
      </w:r>
      <w:r>
        <w:rPr>
          <w:rFonts w:ascii="Lub Dub Medium" w:hAnsi="Lub Dub Medium" w:hint="eastAsia"/>
          <w:sz w:val="22"/>
        </w:rPr>
        <w:t>万以上。同期，我们预计与心血管疾病相关的医疗费用将增长</w:t>
      </w:r>
      <w:r>
        <w:rPr>
          <w:rFonts w:ascii="Lub Dub Medium" w:hAnsi="Lub Dub Medium" w:hint="eastAsia"/>
          <w:sz w:val="22"/>
        </w:rPr>
        <w:t xml:space="preserve"> 300%</w:t>
      </w:r>
      <w:r>
        <w:rPr>
          <w:rFonts w:ascii="Lub Dub Medium" w:hAnsi="Lub Dub Medium" w:hint="eastAsia"/>
          <w:sz w:val="22"/>
        </w:rPr>
        <w:t>，”</w:t>
      </w:r>
      <w:r>
        <w:rPr>
          <w:rFonts w:ascii="Lub Dub Medium" w:hAnsi="Lub Dub Medium" w:hint="eastAsia"/>
          <w:sz w:val="22"/>
        </w:rPr>
        <w:t xml:space="preserve">Kazi </w:t>
      </w:r>
      <w:r>
        <w:rPr>
          <w:rFonts w:ascii="Lub Dub Medium" w:hAnsi="Lub Dub Medium" w:hint="eastAsia"/>
          <w:sz w:val="22"/>
        </w:rPr>
        <w:t>表示，他曾担任美国心脏协会</w:t>
      </w:r>
      <w:r>
        <w:rPr>
          <w:rFonts w:ascii="Lub Dub Medium" w:hAnsi="Lub Dub Medium" w:hint="eastAsia"/>
          <w:sz w:val="22"/>
        </w:rPr>
        <w:t xml:space="preserve"> 2024 </w:t>
      </w:r>
      <w:r>
        <w:rPr>
          <w:rFonts w:ascii="Lub Dub Medium" w:hAnsi="Lub Dub Medium" w:hint="eastAsia"/>
          <w:sz w:val="22"/>
        </w:rPr>
        <w:t>年主席报告撰写小组的志愿副主席，报告为：</w:t>
      </w:r>
      <w:hyperlink r:id="rId25" w:history="1">
        <w:r>
          <w:rPr>
            <w:rStyle w:val="Hyperlink"/>
            <w:rFonts w:ascii="Lub Dub Medium" w:hAnsi="Lub Dub Medium" w:hint="eastAsia"/>
            <w:i/>
            <w:sz w:val="22"/>
          </w:rPr>
          <w:t>预测到</w:t>
        </w:r>
        <w:r>
          <w:rPr>
            <w:rStyle w:val="Hyperlink"/>
            <w:rFonts w:ascii="Lub Dub Medium" w:hAnsi="Lub Dub Medium" w:hint="eastAsia"/>
            <w:i/>
            <w:sz w:val="22"/>
          </w:rPr>
          <w:t xml:space="preserve"> 2050 </w:t>
        </w:r>
        <w:r>
          <w:rPr>
            <w:rStyle w:val="Hyperlink"/>
            <w:rFonts w:ascii="Lub Dub Medium" w:hAnsi="Lub Dub Medium" w:hint="eastAsia"/>
            <w:i/>
            <w:sz w:val="22"/>
          </w:rPr>
          <w:t>年美国心血管疾病和卒中产生的负担：</w:t>
        </w:r>
      </w:hyperlink>
      <w:hyperlink r:id="rId26" w:history="1">
        <w:r>
          <w:rPr>
            <w:rStyle w:val="Hyperlink"/>
            <w:rFonts w:ascii="Lub Dub Medium" w:hAnsi="Lub Dub Medium" w:hint="eastAsia"/>
            <w:i/>
            <w:sz w:val="22"/>
          </w:rPr>
          <w:t>风险因素和疾病的普遍性</w:t>
        </w:r>
      </w:hyperlink>
      <w:r>
        <w:rPr>
          <w:rFonts w:ascii="Lub Dub Medium" w:hAnsi="Lub Dub Medium" w:hint="eastAsia"/>
          <w:sz w:val="22"/>
        </w:rPr>
        <w:t>（英文网站）与</w:t>
      </w:r>
      <w:hyperlink r:id="rId27" w:history="1">
        <w:r>
          <w:rPr>
            <w:rStyle w:val="Hyperlink"/>
            <w:rFonts w:ascii="Lub Dub Medium" w:hAnsi="Lub Dub Medium" w:hint="eastAsia"/>
            <w:i/>
            <w:sz w:val="22"/>
          </w:rPr>
          <w:t>预测到</w:t>
        </w:r>
        <w:r>
          <w:rPr>
            <w:rStyle w:val="Hyperlink"/>
            <w:rFonts w:ascii="Lub Dub Medium" w:hAnsi="Lub Dub Medium" w:hint="eastAsia"/>
            <w:i/>
            <w:sz w:val="22"/>
          </w:rPr>
          <w:t xml:space="preserve"> 2050 </w:t>
        </w:r>
        <w:r>
          <w:rPr>
            <w:rStyle w:val="Hyperlink"/>
            <w:rFonts w:ascii="Lub Dub Medium" w:hAnsi="Lub Dub Medium" w:hint="eastAsia"/>
            <w:i/>
            <w:sz w:val="22"/>
          </w:rPr>
          <w:t>年美国心血管疾病和卒中产生的经济负担</w:t>
        </w:r>
      </w:hyperlink>
      <w:r>
        <w:rPr>
          <w:rStyle w:val="Hyperlink"/>
          <w:rFonts w:ascii="Lub Dub Medium" w:hAnsi="Lub Dub Medium" w:hint="eastAsia"/>
          <w:color w:val="auto"/>
          <w:sz w:val="22"/>
          <w:u w:val="none"/>
        </w:rPr>
        <w:t>（英文网站）。“我们必须认识到，尽管心血管疾病会影响所有人，但它对每个人的影响不尽相同。例如，不同性别和种族</w:t>
      </w:r>
      <w:r>
        <w:rPr>
          <w:rStyle w:val="Hyperlink"/>
          <w:rFonts w:ascii="Lub Dub Medium" w:hAnsi="Lub Dub Medium" w:hint="eastAsia"/>
          <w:color w:val="auto"/>
          <w:sz w:val="22"/>
          <w:u w:val="none"/>
        </w:rPr>
        <w:t>/</w:t>
      </w:r>
      <w:r>
        <w:rPr>
          <w:rStyle w:val="Hyperlink"/>
          <w:rFonts w:ascii="Lub Dub Medium" w:hAnsi="Lub Dub Medium" w:hint="eastAsia"/>
          <w:color w:val="auto"/>
          <w:sz w:val="22"/>
          <w:u w:val="none"/>
        </w:rPr>
        <w:t>族裔的肥胖、糖尿病和高血压患病率存在很大差异。</w:t>
      </w:r>
    </w:p>
    <w:p w14:paraId="46A2E90E" w14:textId="77777777" w:rsidR="008A1ABB" w:rsidRPr="00571456" w:rsidRDefault="008A1ABB" w:rsidP="00571456">
      <w:pPr>
        <w:spacing w:line="288" w:lineRule="auto"/>
        <w:contextualSpacing/>
        <w:rPr>
          <w:rStyle w:val="Hyperlink"/>
          <w:rFonts w:ascii="Lub Dub Medium" w:eastAsia="Lub Dub Medium" w:hAnsi="Lub Dub Medium" w:cs="Lub Dub Medium"/>
          <w:color w:val="auto"/>
          <w:sz w:val="22"/>
          <w:szCs w:val="22"/>
          <w:u w:val="none"/>
        </w:rPr>
      </w:pPr>
    </w:p>
    <w:p w14:paraId="2DC0A1E0" w14:textId="071736DE" w:rsidR="000E67ED" w:rsidRPr="00571456" w:rsidRDefault="000E67ED" w:rsidP="00571456">
      <w:pPr>
        <w:spacing w:line="288" w:lineRule="auto"/>
        <w:contextualSpacing/>
        <w:rPr>
          <w:rStyle w:val="Hyperlink"/>
          <w:rFonts w:ascii="Lub Dub Medium" w:hAnsi="Lub Dub Medium" w:cs="Lub Dub Medium"/>
          <w:color w:val="auto"/>
          <w:sz w:val="22"/>
          <w:szCs w:val="22"/>
          <w:u w:val="none"/>
        </w:rPr>
      </w:pPr>
      <w:r>
        <w:rPr>
          <w:rStyle w:val="Hyperlink"/>
          <w:rFonts w:ascii="Lub Dub Medium" w:hAnsi="Lub Dub Medium" w:hint="eastAsia"/>
          <w:color w:val="auto"/>
          <w:sz w:val="22"/>
          <w:u w:val="none"/>
        </w:rPr>
        <w:t>不同的性别和种族</w:t>
      </w:r>
      <w:r>
        <w:rPr>
          <w:rStyle w:val="Hyperlink"/>
          <w:rFonts w:ascii="Lub Dub Medium" w:hAnsi="Lub Dub Medium" w:hint="eastAsia"/>
          <w:color w:val="auto"/>
          <w:sz w:val="22"/>
          <w:u w:val="none"/>
        </w:rPr>
        <w:t>/</w:t>
      </w:r>
      <w:r>
        <w:rPr>
          <w:rStyle w:val="Hyperlink"/>
          <w:rFonts w:ascii="Lub Dub Medium" w:hAnsi="Lub Dub Medium" w:hint="eastAsia"/>
          <w:color w:val="auto"/>
          <w:sz w:val="22"/>
          <w:u w:val="none"/>
        </w:rPr>
        <w:t>族裔群体的主要风险因素患病率存在很大差异。以下是各人口群体中关键风险因素的最高和最低患病率对比。每个群体的具体数据可参考该报告：</w:t>
      </w:r>
    </w:p>
    <w:p w14:paraId="24D26789" w14:textId="3F2BDDBA" w:rsidR="000E67ED" w:rsidRPr="00571456" w:rsidRDefault="00E92F6C" w:rsidP="00571456">
      <w:pPr>
        <w:pStyle w:val="ListParagraph"/>
        <w:numPr>
          <w:ilvl w:val="0"/>
          <w:numId w:val="33"/>
        </w:numPr>
        <w:spacing w:line="288" w:lineRule="auto"/>
        <w:rPr>
          <w:rStyle w:val="Hyperlink"/>
          <w:rFonts w:ascii="Lub Dub Medium" w:hAnsi="Lub Dub Medium" w:cs="Lub Dub Medium"/>
          <w:color w:val="auto"/>
          <w:sz w:val="22"/>
          <w:szCs w:val="22"/>
          <w:u w:val="none"/>
        </w:rPr>
      </w:pPr>
      <w:r>
        <w:rPr>
          <w:rStyle w:val="Hyperlink"/>
          <w:rFonts w:ascii="Lub Dub Medium" w:hAnsi="Lub Dub Medium" w:hint="eastAsia"/>
          <w:color w:val="auto"/>
          <w:sz w:val="22"/>
          <w:u w:val="none"/>
        </w:rPr>
        <w:t>整体肥胖率方面，黑人女性的肥胖率最高，为</w:t>
      </w:r>
      <w:r>
        <w:rPr>
          <w:rStyle w:val="Hyperlink"/>
          <w:rFonts w:ascii="Lub Dub Medium" w:hAnsi="Lub Dub Medium" w:hint="eastAsia"/>
          <w:color w:val="auto"/>
          <w:sz w:val="22"/>
          <w:u w:val="none"/>
        </w:rPr>
        <w:t xml:space="preserve"> 57.9%</w:t>
      </w:r>
      <w:r>
        <w:rPr>
          <w:rStyle w:val="Hyperlink"/>
          <w:rFonts w:ascii="Lub Dub Medium" w:hAnsi="Lub Dub Medium" w:hint="eastAsia"/>
          <w:color w:val="auto"/>
          <w:sz w:val="22"/>
          <w:u w:val="none"/>
        </w:rPr>
        <w:t>，而亚洲女性的肥胖率最低，为</w:t>
      </w:r>
      <w:r>
        <w:rPr>
          <w:rStyle w:val="Hyperlink"/>
          <w:rFonts w:ascii="Lub Dub Medium" w:hAnsi="Lub Dub Medium" w:hint="eastAsia"/>
          <w:color w:val="auto"/>
          <w:sz w:val="22"/>
          <w:u w:val="none"/>
        </w:rPr>
        <w:t xml:space="preserve"> 14.5%</w:t>
      </w:r>
      <w:r>
        <w:rPr>
          <w:rStyle w:val="Hyperlink"/>
          <w:rFonts w:ascii="Lub Dub Medium" w:hAnsi="Lub Dub Medium" w:hint="eastAsia"/>
          <w:color w:val="auto"/>
          <w:sz w:val="22"/>
          <w:u w:val="none"/>
        </w:rPr>
        <w:t>。</w:t>
      </w:r>
    </w:p>
    <w:p w14:paraId="3A49319B" w14:textId="061860A6" w:rsidR="00517EC1" w:rsidRPr="00571456" w:rsidRDefault="00E92F6C" w:rsidP="00571456">
      <w:pPr>
        <w:pStyle w:val="ListParagraph"/>
        <w:numPr>
          <w:ilvl w:val="0"/>
          <w:numId w:val="33"/>
        </w:numPr>
        <w:spacing w:line="288" w:lineRule="auto"/>
        <w:rPr>
          <w:rStyle w:val="Hyperlink"/>
          <w:rFonts w:ascii="Lub Dub Medium" w:hAnsi="Lub Dub Medium" w:cs="Lub Dub Medium"/>
          <w:color w:val="auto"/>
          <w:sz w:val="22"/>
          <w:szCs w:val="22"/>
          <w:u w:val="none"/>
        </w:rPr>
      </w:pPr>
      <w:r>
        <w:rPr>
          <w:rStyle w:val="Hyperlink"/>
          <w:rFonts w:ascii="Lub Dub Medium" w:hAnsi="Lub Dub Medium" w:hint="eastAsia"/>
          <w:color w:val="auto"/>
          <w:sz w:val="22"/>
          <w:u w:val="none"/>
        </w:rPr>
        <w:t>整体糖尿病患病率方面，西班牙裔男性的糖尿病率最高，为</w:t>
      </w:r>
      <w:r>
        <w:rPr>
          <w:rStyle w:val="Hyperlink"/>
          <w:rFonts w:ascii="Lub Dub Medium" w:hAnsi="Lub Dub Medium" w:hint="eastAsia"/>
          <w:color w:val="auto"/>
          <w:sz w:val="22"/>
          <w:u w:val="none"/>
        </w:rPr>
        <w:t xml:space="preserve"> 14.5%</w:t>
      </w:r>
      <w:r>
        <w:rPr>
          <w:rStyle w:val="Hyperlink"/>
          <w:rFonts w:ascii="Lub Dub Medium" w:hAnsi="Lub Dub Medium" w:hint="eastAsia"/>
          <w:color w:val="auto"/>
          <w:sz w:val="22"/>
          <w:u w:val="none"/>
        </w:rPr>
        <w:t>，而白人女性的糖尿病率最低，为</w:t>
      </w:r>
      <w:r>
        <w:rPr>
          <w:rStyle w:val="Hyperlink"/>
          <w:rFonts w:ascii="Lub Dub Medium" w:hAnsi="Lub Dub Medium" w:hint="eastAsia"/>
          <w:color w:val="auto"/>
          <w:sz w:val="22"/>
          <w:u w:val="none"/>
        </w:rPr>
        <w:t xml:space="preserve"> 7.7%</w:t>
      </w:r>
      <w:r>
        <w:rPr>
          <w:rStyle w:val="Hyperlink"/>
          <w:rFonts w:ascii="Lub Dub Medium" w:hAnsi="Lub Dub Medium" w:hint="eastAsia"/>
          <w:color w:val="auto"/>
          <w:sz w:val="22"/>
          <w:u w:val="none"/>
        </w:rPr>
        <w:t>。</w:t>
      </w:r>
    </w:p>
    <w:p w14:paraId="0C683601" w14:textId="6C75F508" w:rsidR="003E7332" w:rsidRPr="00571456" w:rsidRDefault="00E92F6C" w:rsidP="00571456">
      <w:pPr>
        <w:pStyle w:val="ListParagraph"/>
        <w:numPr>
          <w:ilvl w:val="0"/>
          <w:numId w:val="33"/>
        </w:numPr>
        <w:spacing w:line="288" w:lineRule="auto"/>
        <w:rPr>
          <w:rStyle w:val="Hyperlink"/>
          <w:rFonts w:ascii="Lub Dub Medium" w:hAnsi="Lub Dub Medium" w:cs="Lub Dub Medium"/>
          <w:color w:val="auto"/>
          <w:sz w:val="22"/>
          <w:szCs w:val="22"/>
          <w:u w:val="none"/>
        </w:rPr>
      </w:pPr>
      <w:r>
        <w:rPr>
          <w:rStyle w:val="Hyperlink"/>
          <w:rFonts w:ascii="Lub Dub Medium" w:hAnsi="Lub Dub Medium" w:hint="eastAsia"/>
          <w:color w:val="auto"/>
          <w:sz w:val="22"/>
          <w:u w:val="none"/>
        </w:rPr>
        <w:t>整体高血压患病率方面，黑人女性的高血压率最高，为</w:t>
      </w:r>
      <w:r>
        <w:rPr>
          <w:rStyle w:val="Hyperlink"/>
          <w:rFonts w:ascii="Lub Dub Medium" w:hAnsi="Lub Dub Medium" w:hint="eastAsia"/>
          <w:color w:val="auto"/>
          <w:sz w:val="22"/>
          <w:u w:val="none"/>
        </w:rPr>
        <w:t xml:space="preserve"> 58.4%</w:t>
      </w:r>
      <w:r>
        <w:rPr>
          <w:rStyle w:val="Hyperlink"/>
          <w:rFonts w:ascii="Lub Dub Medium" w:hAnsi="Lub Dub Medium" w:hint="eastAsia"/>
          <w:color w:val="auto"/>
          <w:sz w:val="22"/>
          <w:u w:val="none"/>
        </w:rPr>
        <w:t>，而西班牙裔女性的高血压率最低，为</w:t>
      </w:r>
      <w:r>
        <w:rPr>
          <w:rStyle w:val="Hyperlink"/>
          <w:rFonts w:ascii="Lub Dub Medium" w:hAnsi="Lub Dub Medium" w:hint="eastAsia"/>
          <w:color w:val="auto"/>
          <w:sz w:val="22"/>
          <w:u w:val="none"/>
        </w:rPr>
        <w:t xml:space="preserve"> 35.3%</w:t>
      </w:r>
      <w:r>
        <w:rPr>
          <w:rStyle w:val="Hyperlink"/>
          <w:rFonts w:ascii="Lub Dub Medium" w:hAnsi="Lub Dub Medium" w:hint="eastAsia"/>
          <w:color w:val="auto"/>
          <w:sz w:val="22"/>
          <w:u w:val="none"/>
        </w:rPr>
        <w:t>。</w:t>
      </w:r>
      <w:r>
        <w:rPr>
          <w:rStyle w:val="Hyperlink"/>
          <w:rFonts w:ascii="Lub Dub Medium" w:hAnsi="Lub Dub Medium" w:hint="eastAsia"/>
          <w:color w:val="auto"/>
          <w:sz w:val="22"/>
          <w:u w:val="none"/>
        </w:rPr>
        <w:t xml:space="preserve"> </w:t>
      </w:r>
    </w:p>
    <w:p w14:paraId="5073311E" w14:textId="77777777" w:rsidR="003E7332" w:rsidRPr="00571456" w:rsidRDefault="003E7332" w:rsidP="00571456">
      <w:pPr>
        <w:spacing w:line="288" w:lineRule="auto"/>
        <w:contextualSpacing/>
        <w:rPr>
          <w:rFonts w:ascii="Lub Dub Medium" w:hAnsi="Lub Dub Medium" w:cs="Arial"/>
          <w:bCs/>
          <w:sz w:val="22"/>
          <w:szCs w:val="22"/>
        </w:rPr>
      </w:pPr>
    </w:p>
    <w:p w14:paraId="700602A1" w14:textId="5A13B6A5" w:rsidR="004A1D09" w:rsidRPr="00571456" w:rsidRDefault="00D0705B" w:rsidP="00571456">
      <w:pPr>
        <w:spacing w:line="288" w:lineRule="auto"/>
        <w:contextualSpacing/>
        <w:rPr>
          <w:rFonts w:ascii="Lub Dub Medium" w:hAnsi="Lub Dub Medium" w:cs="Arial"/>
          <w:bCs/>
          <w:iCs/>
          <w:sz w:val="22"/>
          <w:szCs w:val="22"/>
        </w:rPr>
      </w:pPr>
      <w:r>
        <w:rPr>
          <w:rFonts w:ascii="Lub Dub Medium" w:hAnsi="Lub Dub Medium" w:hint="eastAsia"/>
          <w:sz w:val="22"/>
        </w:rPr>
        <w:t>这些风险因素（尤其是肥胖）患病率在年轻人群体中乃至全球范围内也在不断增加：</w:t>
      </w:r>
    </w:p>
    <w:p w14:paraId="3B07E106" w14:textId="7D65DE03" w:rsidR="004832A9" w:rsidRPr="00571456" w:rsidRDefault="00E235D3" w:rsidP="00571456">
      <w:pPr>
        <w:pStyle w:val="ListParagraph"/>
        <w:numPr>
          <w:ilvl w:val="0"/>
          <w:numId w:val="33"/>
        </w:numPr>
        <w:spacing w:line="288" w:lineRule="auto"/>
        <w:rPr>
          <w:rFonts w:ascii="Lub Dub Medium" w:hAnsi="Lub Dub Medium" w:cs="Arial"/>
          <w:sz w:val="22"/>
          <w:szCs w:val="22"/>
        </w:rPr>
      </w:pPr>
      <w:r>
        <w:rPr>
          <w:rFonts w:ascii="Lub Dub Medium" w:hAnsi="Lub Dub Medium" w:hint="eastAsia"/>
          <w:sz w:val="22"/>
        </w:rPr>
        <w:t>多达</w:t>
      </w:r>
      <w:r>
        <w:rPr>
          <w:rFonts w:ascii="Lub Dub Medium" w:hAnsi="Lub Dub Medium" w:hint="eastAsia"/>
          <w:sz w:val="22"/>
        </w:rPr>
        <w:t xml:space="preserve"> 40% </w:t>
      </w:r>
      <w:r>
        <w:rPr>
          <w:rFonts w:ascii="Lub Dub Medium" w:hAnsi="Lub Dub Medium" w:hint="eastAsia"/>
          <w:sz w:val="22"/>
        </w:rPr>
        <w:t>的美国儿童体重不健康（目前定义为体重指数</w:t>
      </w:r>
      <w:r>
        <w:rPr>
          <w:rFonts w:ascii="Lub Dub Medium" w:hAnsi="Lub Dub Medium" w:hint="eastAsia"/>
          <w:sz w:val="22"/>
        </w:rPr>
        <w:t xml:space="preserve"> </w:t>
      </w:r>
      <w:r>
        <w:rPr>
          <w:rFonts w:ascii="Lub Dub Medium" w:hAnsi="Lub Dub Medium" w:hint="eastAsia"/>
          <w:sz w:val="22"/>
        </w:rPr>
        <w:t>≥</w:t>
      </w:r>
      <w:r>
        <w:rPr>
          <w:rFonts w:ascii="Lub Dub Medium" w:hAnsi="Lub Dub Medium" w:hint="eastAsia"/>
          <w:sz w:val="22"/>
        </w:rPr>
        <w:t xml:space="preserve"> </w:t>
      </w:r>
      <w:r>
        <w:rPr>
          <w:rFonts w:ascii="Lub Dub Medium" w:hAnsi="Lub Dub Medium" w:hint="eastAsia"/>
          <w:sz w:val="22"/>
        </w:rPr>
        <w:t>第</w:t>
      </w:r>
      <w:r>
        <w:rPr>
          <w:rFonts w:ascii="Lub Dub Medium" w:hAnsi="Lub Dub Medium" w:hint="eastAsia"/>
          <w:sz w:val="22"/>
        </w:rPr>
        <w:t xml:space="preserve"> 85 </w:t>
      </w:r>
      <w:r>
        <w:rPr>
          <w:rFonts w:ascii="Lub Dub Medium" w:hAnsi="Lub Dub Medium" w:hint="eastAsia"/>
          <w:sz w:val="22"/>
        </w:rPr>
        <w:t>百分位），其中</w:t>
      </w:r>
      <w:r>
        <w:rPr>
          <w:rFonts w:ascii="Lub Dub Medium" w:hAnsi="Lub Dub Medium" w:hint="eastAsia"/>
          <w:sz w:val="22"/>
        </w:rPr>
        <w:t xml:space="preserve"> 20% </w:t>
      </w:r>
      <w:r>
        <w:rPr>
          <w:rFonts w:ascii="Lub Dub Medium" w:hAnsi="Lub Dub Medium" w:hint="eastAsia"/>
          <w:sz w:val="22"/>
        </w:rPr>
        <w:t>的儿童属于肥胖（目前定义为体重指数</w:t>
      </w:r>
      <w:r>
        <w:rPr>
          <w:rFonts w:ascii="Lub Dub Medium" w:hAnsi="Lub Dub Medium" w:hint="eastAsia"/>
          <w:sz w:val="22"/>
        </w:rPr>
        <w:t xml:space="preserve"> </w:t>
      </w:r>
      <w:r>
        <w:rPr>
          <w:rFonts w:ascii="Lub Dub Medium" w:hAnsi="Lub Dub Medium" w:hint="eastAsia"/>
          <w:sz w:val="22"/>
        </w:rPr>
        <w:t>≥</w:t>
      </w:r>
      <w:r>
        <w:rPr>
          <w:rFonts w:ascii="Lub Dub Medium" w:hAnsi="Lub Dub Medium" w:hint="eastAsia"/>
          <w:sz w:val="22"/>
        </w:rPr>
        <w:t xml:space="preserve"> </w:t>
      </w:r>
      <w:r>
        <w:rPr>
          <w:rFonts w:ascii="Lub Dub Medium" w:hAnsi="Lub Dub Medium" w:hint="eastAsia"/>
          <w:sz w:val="22"/>
        </w:rPr>
        <w:t>第</w:t>
      </w:r>
      <w:r>
        <w:rPr>
          <w:rFonts w:ascii="Lub Dub Medium" w:hAnsi="Lub Dub Medium" w:hint="eastAsia"/>
          <w:sz w:val="22"/>
        </w:rPr>
        <w:t xml:space="preserve"> 95 </w:t>
      </w:r>
      <w:r>
        <w:rPr>
          <w:rFonts w:ascii="Lub Dub Medium" w:hAnsi="Lub Dub Medium" w:hint="eastAsia"/>
          <w:sz w:val="22"/>
        </w:rPr>
        <w:t>百分位）。</w:t>
      </w:r>
    </w:p>
    <w:p w14:paraId="3AE05019" w14:textId="5EC25845" w:rsidR="004832A9" w:rsidRPr="00571456" w:rsidRDefault="00E235D3" w:rsidP="00571456">
      <w:pPr>
        <w:pStyle w:val="ListParagraph"/>
        <w:numPr>
          <w:ilvl w:val="0"/>
          <w:numId w:val="33"/>
        </w:numPr>
        <w:spacing w:line="288" w:lineRule="auto"/>
        <w:rPr>
          <w:rFonts w:ascii="Lub Dub Medium" w:hAnsi="Lub Dub Medium" w:cs="Arial"/>
          <w:sz w:val="22"/>
          <w:szCs w:val="22"/>
        </w:rPr>
      </w:pPr>
      <w:r>
        <w:rPr>
          <w:rFonts w:ascii="Lub Dub Medium" w:hAnsi="Lub Dub Medium" w:hint="eastAsia"/>
          <w:sz w:val="22"/>
        </w:rPr>
        <w:t>全球近</w:t>
      </w:r>
      <w:r>
        <w:rPr>
          <w:rFonts w:ascii="Lub Dub Medium" w:hAnsi="Lub Dub Medium" w:hint="eastAsia"/>
          <w:sz w:val="22"/>
        </w:rPr>
        <w:t xml:space="preserve"> 60% </w:t>
      </w:r>
      <w:r>
        <w:rPr>
          <w:rFonts w:ascii="Lub Dub Medium" w:hAnsi="Lub Dub Medium" w:hint="eastAsia"/>
          <w:sz w:val="22"/>
        </w:rPr>
        <w:t>的成年人体重不健康。</w:t>
      </w:r>
    </w:p>
    <w:p w14:paraId="44472F97" w14:textId="77777777" w:rsidR="004832A9" w:rsidRPr="00571456" w:rsidRDefault="004832A9" w:rsidP="00571456">
      <w:pPr>
        <w:spacing w:line="288" w:lineRule="auto"/>
        <w:contextualSpacing/>
        <w:rPr>
          <w:rFonts w:ascii="Lub Dub Medium" w:hAnsi="Lub Dub Medium" w:cs="Arial"/>
          <w:sz w:val="22"/>
          <w:szCs w:val="22"/>
        </w:rPr>
      </w:pPr>
    </w:p>
    <w:p w14:paraId="44D745AF" w14:textId="5F461F83" w:rsidR="00EF0ACA" w:rsidRPr="00571456" w:rsidRDefault="00E235D3" w:rsidP="00571456">
      <w:pPr>
        <w:spacing w:line="288" w:lineRule="auto"/>
        <w:contextualSpacing/>
        <w:rPr>
          <w:rFonts w:ascii="Lub Dub Medium" w:hAnsi="Lub Dub Medium" w:cs="Arial"/>
          <w:sz w:val="22"/>
          <w:szCs w:val="22"/>
        </w:rPr>
      </w:pPr>
      <w:r>
        <w:rPr>
          <w:rFonts w:ascii="Lub Dub Medium" w:hAnsi="Lub Dub Medium" w:hint="eastAsia"/>
          <w:sz w:val="22"/>
        </w:rPr>
        <w:t>在最新信息中，我们注意到，根据计算结果，美国每天约</w:t>
      </w:r>
      <w:r>
        <w:rPr>
          <w:rFonts w:ascii="Lub Dub Medium" w:hAnsi="Lub Dub Medium" w:hint="eastAsia"/>
          <w:sz w:val="22"/>
        </w:rPr>
        <w:t xml:space="preserve"> 1300 </w:t>
      </w:r>
      <w:r>
        <w:rPr>
          <w:rFonts w:ascii="Lub Dub Medium" w:hAnsi="Lub Dub Medium" w:hint="eastAsia"/>
          <w:sz w:val="22"/>
        </w:rPr>
        <w:t>人因体重过重而死亡，每年则有近</w:t>
      </w:r>
      <w:r>
        <w:rPr>
          <w:rFonts w:ascii="Lub Dub Medium" w:hAnsi="Lub Dub Medium" w:hint="eastAsia"/>
          <w:sz w:val="22"/>
        </w:rPr>
        <w:t xml:space="preserve"> 50 </w:t>
      </w:r>
      <w:r>
        <w:rPr>
          <w:rFonts w:ascii="Lub Dub Medium" w:hAnsi="Lub Dub Medium" w:hint="eastAsia"/>
          <w:sz w:val="22"/>
        </w:rPr>
        <w:t>万人。相比体重健康者，这类人的预期寿命会缩短至多</w:t>
      </w:r>
      <w:r>
        <w:rPr>
          <w:rFonts w:ascii="Lub Dub Medium" w:hAnsi="Lub Dub Medium" w:hint="eastAsia"/>
          <w:sz w:val="22"/>
        </w:rPr>
        <w:t xml:space="preserve"> 2.4 </w:t>
      </w:r>
      <w:r>
        <w:rPr>
          <w:rFonts w:ascii="Lub Dub Medium" w:hAnsi="Lub Dub Medium" w:hint="eastAsia"/>
          <w:sz w:val="22"/>
        </w:rPr>
        <w:t>年，”美国心脏协会志愿者、协会统计最新信</w:t>
      </w:r>
      <w:r>
        <w:rPr>
          <w:rFonts w:ascii="Lub Dub Medium" w:hAnsi="Lub Dub Medium" w:hint="eastAsia"/>
          <w:sz w:val="22"/>
        </w:rPr>
        <w:lastRenderedPageBreak/>
        <w:t>息撰写委员会副主席兼加州帕罗奥图斯坦福大学心血管医学教授</w:t>
      </w:r>
      <w:r>
        <w:rPr>
          <w:rFonts w:ascii="Lub Dub Medium" w:hAnsi="Lub Dub Medium" w:hint="eastAsia"/>
          <w:sz w:val="22"/>
        </w:rPr>
        <w:t xml:space="preserve"> Latha P. Palaniappan</w:t>
      </w:r>
      <w:r>
        <w:rPr>
          <w:rFonts w:ascii="Lub Dub Medium" w:hAnsi="Lub Dub Medium" w:hint="eastAsia"/>
          <w:sz w:val="22"/>
        </w:rPr>
        <w:t>（医学博士、理学硕士、美国心脏协会会士）表示</w:t>
      </w:r>
      <w:proofErr w:type="gramStart"/>
      <w:r>
        <w:rPr>
          <w:rFonts w:ascii="Lub Dub Medium" w:hAnsi="Lub Dub Medium" w:hint="eastAsia"/>
          <w:sz w:val="22"/>
        </w:rPr>
        <w:t>。“</w:t>
      </w:r>
      <w:proofErr w:type="gramEnd"/>
      <w:r>
        <w:rPr>
          <w:rFonts w:ascii="Lub Dub Medium" w:hAnsi="Lub Dub Medium" w:hint="eastAsia"/>
          <w:sz w:val="22"/>
        </w:rPr>
        <w:t>超重对女性死亡人数的影响是男性的两倍，对黑人成人的影响也大于白人成人。值得警惕的是，如今超重致死人数已超过吸烟。吸烟率近年其实有所下降。在健康威胁方面，超重已成为新式‘吸烟’。”</w:t>
      </w:r>
    </w:p>
    <w:p w14:paraId="43D851A8" w14:textId="77777777" w:rsidR="0085376C" w:rsidRPr="00571456" w:rsidRDefault="0085376C" w:rsidP="00571456">
      <w:pPr>
        <w:spacing w:line="288" w:lineRule="auto"/>
        <w:contextualSpacing/>
        <w:rPr>
          <w:rFonts w:ascii="Lub Dub Medium" w:hAnsi="Lub Dub Medium" w:cs="Arial"/>
          <w:sz w:val="22"/>
          <w:szCs w:val="22"/>
        </w:rPr>
      </w:pPr>
    </w:p>
    <w:p w14:paraId="338CFEFA" w14:textId="13452917" w:rsidR="00D27CDB" w:rsidRPr="00571456" w:rsidRDefault="00D27CDB" w:rsidP="00571456">
      <w:pPr>
        <w:spacing w:line="288" w:lineRule="auto"/>
        <w:contextualSpacing/>
        <w:rPr>
          <w:rFonts w:ascii="Lub Dub Medium" w:hAnsi="Lub Dub Medium" w:cs="Arial"/>
          <w:sz w:val="22"/>
          <w:szCs w:val="22"/>
        </w:rPr>
      </w:pPr>
      <w:hyperlink r:id="rId28" w:history="1">
        <w:r>
          <w:rPr>
            <w:rStyle w:val="Hyperlink"/>
            <w:rFonts w:ascii="Lub Dub Medium" w:hAnsi="Lub Dub Medium" w:hint="eastAsia"/>
            <w:sz w:val="22"/>
          </w:rPr>
          <w:t>吸烟</w:t>
        </w:r>
      </w:hyperlink>
      <w:r>
        <w:rPr>
          <w:rFonts w:hint="eastAsia"/>
        </w:rPr>
        <w:t>（英文网站）</w:t>
      </w:r>
      <w:r>
        <w:rPr>
          <w:rFonts w:ascii="Lub Dub Medium" w:hAnsi="Lub Dub Medium" w:hint="eastAsia"/>
          <w:sz w:val="22"/>
        </w:rPr>
        <w:t>长久以来都是美国乃至全球范围内主要的可预防死因之一。不过，成人和青少年的吸烟率都在稳步下降：</w:t>
      </w:r>
    </w:p>
    <w:p w14:paraId="11062272" w14:textId="2033BB5C" w:rsidR="004A1D09" w:rsidRPr="00571456" w:rsidRDefault="00D27CDB" w:rsidP="00571456">
      <w:pPr>
        <w:pStyle w:val="ListParagraph"/>
        <w:numPr>
          <w:ilvl w:val="0"/>
          <w:numId w:val="33"/>
        </w:numPr>
        <w:spacing w:line="288" w:lineRule="auto"/>
        <w:rPr>
          <w:rFonts w:ascii="Lub Dub Medium" w:hAnsi="Lub Dub Medium" w:cs="Arial"/>
          <w:sz w:val="22"/>
          <w:szCs w:val="22"/>
        </w:rPr>
      </w:pPr>
      <w:r>
        <w:rPr>
          <w:rFonts w:ascii="Lub Dub Medium" w:hAnsi="Lub Dub Medium" w:hint="eastAsia"/>
          <w:sz w:val="22"/>
        </w:rPr>
        <w:t>自美国公共卫生局首次发布关于吸烟危害的报告以来，成年人的年龄标准化吸烟率显著下降，从</w:t>
      </w:r>
      <w:r>
        <w:rPr>
          <w:rFonts w:ascii="Lub Dub Medium" w:hAnsi="Lub Dub Medium" w:hint="eastAsia"/>
          <w:sz w:val="22"/>
        </w:rPr>
        <w:t xml:space="preserve"> 1965 </w:t>
      </w:r>
      <w:r>
        <w:rPr>
          <w:rFonts w:ascii="Lub Dub Medium" w:hAnsi="Lub Dub Medium" w:hint="eastAsia"/>
          <w:sz w:val="22"/>
        </w:rPr>
        <w:t>年的</w:t>
      </w:r>
      <w:r>
        <w:rPr>
          <w:rFonts w:ascii="Lub Dub Medium" w:hAnsi="Lub Dub Medium" w:hint="eastAsia"/>
          <w:sz w:val="22"/>
        </w:rPr>
        <w:t xml:space="preserve"> 51% </w:t>
      </w:r>
      <w:r>
        <w:rPr>
          <w:rFonts w:ascii="Lub Dub Medium" w:hAnsi="Lub Dub Medium" w:hint="eastAsia"/>
          <w:sz w:val="22"/>
        </w:rPr>
        <w:t>降至</w:t>
      </w:r>
      <w:r>
        <w:rPr>
          <w:rFonts w:ascii="Lub Dub Medium" w:hAnsi="Lub Dub Medium" w:hint="eastAsia"/>
          <w:sz w:val="22"/>
        </w:rPr>
        <w:t xml:space="preserve"> 2018 </w:t>
      </w:r>
      <w:r>
        <w:rPr>
          <w:rFonts w:ascii="Lub Dub Medium" w:hAnsi="Lub Dub Medium" w:hint="eastAsia"/>
          <w:sz w:val="22"/>
        </w:rPr>
        <w:t>年的</w:t>
      </w:r>
      <w:r>
        <w:rPr>
          <w:rFonts w:ascii="Lub Dub Medium" w:hAnsi="Lub Dub Medium" w:hint="eastAsia"/>
          <w:sz w:val="22"/>
        </w:rPr>
        <w:t xml:space="preserve"> 15.6%</w:t>
      </w:r>
      <w:r>
        <w:rPr>
          <w:rFonts w:ascii="Lub Dub Medium" w:hAnsi="Lub Dub Medium" w:hint="eastAsia"/>
          <w:sz w:val="22"/>
        </w:rPr>
        <w:t>，女性从</w:t>
      </w:r>
      <w:r>
        <w:rPr>
          <w:rFonts w:ascii="Lub Dub Medium" w:hAnsi="Lub Dub Medium" w:hint="eastAsia"/>
          <w:sz w:val="22"/>
        </w:rPr>
        <w:t xml:space="preserve"> 1965 </w:t>
      </w:r>
      <w:r>
        <w:rPr>
          <w:rFonts w:ascii="Lub Dub Medium" w:hAnsi="Lub Dub Medium" w:hint="eastAsia"/>
          <w:sz w:val="22"/>
        </w:rPr>
        <w:t>年的</w:t>
      </w:r>
      <w:r>
        <w:rPr>
          <w:rFonts w:ascii="Lub Dub Medium" w:hAnsi="Lub Dub Medium" w:hint="eastAsia"/>
          <w:sz w:val="22"/>
        </w:rPr>
        <w:t xml:space="preserve"> 34% </w:t>
      </w:r>
      <w:r>
        <w:rPr>
          <w:rFonts w:ascii="Lub Dub Medium" w:hAnsi="Lub Dub Medium" w:hint="eastAsia"/>
          <w:sz w:val="22"/>
        </w:rPr>
        <w:t>降至</w:t>
      </w:r>
      <w:r>
        <w:rPr>
          <w:rFonts w:ascii="Lub Dub Medium" w:hAnsi="Lub Dub Medium" w:hint="eastAsia"/>
          <w:sz w:val="22"/>
        </w:rPr>
        <w:t xml:space="preserve"> 2018 </w:t>
      </w:r>
      <w:r>
        <w:rPr>
          <w:rFonts w:ascii="Lub Dub Medium" w:hAnsi="Lub Dub Medium" w:hint="eastAsia"/>
          <w:sz w:val="22"/>
        </w:rPr>
        <w:t>年的</w:t>
      </w:r>
      <w:r>
        <w:rPr>
          <w:rFonts w:ascii="Lub Dub Medium" w:hAnsi="Lub Dub Medium" w:hint="eastAsia"/>
          <w:sz w:val="22"/>
        </w:rPr>
        <w:t xml:space="preserve"> 12.0%</w:t>
      </w:r>
      <w:r>
        <w:rPr>
          <w:rFonts w:ascii="Lub Dub Medium" w:hAnsi="Lub Dub Medium" w:hint="eastAsia"/>
          <w:sz w:val="22"/>
        </w:rPr>
        <w:t>。</w:t>
      </w:r>
      <w:r>
        <w:rPr>
          <w:rFonts w:ascii="Lub Dub Medium" w:hAnsi="Lub Dub Medium" w:hint="eastAsia"/>
          <w:sz w:val="22"/>
        </w:rPr>
        <w:t xml:space="preserve"> </w:t>
      </w:r>
    </w:p>
    <w:p w14:paraId="62F1888A" w14:textId="79670B6F" w:rsidR="00753A35" w:rsidRPr="00571456" w:rsidRDefault="00753A35" w:rsidP="00571456">
      <w:pPr>
        <w:pStyle w:val="ListParagraph"/>
        <w:numPr>
          <w:ilvl w:val="0"/>
          <w:numId w:val="33"/>
        </w:numPr>
        <w:spacing w:line="288" w:lineRule="auto"/>
        <w:rPr>
          <w:rFonts w:ascii="Lub Dub Medium" w:hAnsi="Lub Dub Medium" w:cs="Arial"/>
          <w:sz w:val="22"/>
          <w:szCs w:val="22"/>
        </w:rPr>
      </w:pPr>
      <w:r>
        <w:rPr>
          <w:rFonts w:ascii="Lub Dub Medium" w:hAnsi="Lub Dub Medium" w:hint="eastAsia"/>
          <w:sz w:val="22"/>
        </w:rPr>
        <w:t>目前，美国有</w:t>
      </w:r>
      <w:r>
        <w:rPr>
          <w:rFonts w:ascii="Lub Dub Medium" w:hAnsi="Lub Dub Medium" w:hint="eastAsia"/>
          <w:sz w:val="22"/>
        </w:rPr>
        <w:t xml:space="preserve"> 11.5% </w:t>
      </w:r>
      <w:r>
        <w:rPr>
          <w:rFonts w:ascii="Lub Dub Medium" w:hAnsi="Lub Dub Medium" w:hint="eastAsia"/>
          <w:sz w:val="22"/>
        </w:rPr>
        <w:t>的成年人吸烟。</w:t>
      </w:r>
    </w:p>
    <w:p w14:paraId="05EF7412" w14:textId="3C72FA66" w:rsidR="00753A35" w:rsidRPr="00571456" w:rsidRDefault="00753A35" w:rsidP="00571456">
      <w:pPr>
        <w:pStyle w:val="ListParagraph"/>
        <w:numPr>
          <w:ilvl w:val="0"/>
          <w:numId w:val="33"/>
        </w:numPr>
        <w:spacing w:line="288" w:lineRule="auto"/>
        <w:rPr>
          <w:rFonts w:ascii="Lub Dub Medium" w:hAnsi="Lub Dub Medium" w:cs="Arial"/>
          <w:sz w:val="22"/>
          <w:szCs w:val="22"/>
        </w:rPr>
      </w:pPr>
      <w:r>
        <w:rPr>
          <w:rFonts w:ascii="Lub Dub Medium" w:hAnsi="Lub Dub Medium" w:hint="eastAsia"/>
          <w:sz w:val="22"/>
        </w:rPr>
        <w:t>据报告，</w:t>
      </w:r>
      <w:r>
        <w:rPr>
          <w:rFonts w:ascii="Lub Dub Medium" w:hAnsi="Lub Dub Medium" w:hint="eastAsia"/>
          <w:sz w:val="22"/>
        </w:rPr>
        <w:t xml:space="preserve">2023 </w:t>
      </w:r>
      <w:r>
        <w:rPr>
          <w:rFonts w:ascii="Lub Dub Medium" w:hAnsi="Lub Dub Medium" w:hint="eastAsia"/>
          <w:sz w:val="22"/>
        </w:rPr>
        <w:t>年有约</w:t>
      </w:r>
      <w:r>
        <w:rPr>
          <w:rFonts w:ascii="Lub Dub Medium" w:hAnsi="Lub Dub Medium" w:hint="eastAsia"/>
          <w:sz w:val="22"/>
        </w:rPr>
        <w:t xml:space="preserve"> 28% </w:t>
      </w:r>
      <w:r>
        <w:rPr>
          <w:rFonts w:ascii="Lub Dub Medium" w:hAnsi="Lub Dub Medium" w:hint="eastAsia"/>
          <w:sz w:val="22"/>
        </w:rPr>
        <w:t>的高中生曾使用过烟草制品，而</w:t>
      </w:r>
      <w:r>
        <w:rPr>
          <w:rFonts w:ascii="Lub Dub Medium" w:hAnsi="Lub Dub Medium" w:hint="eastAsia"/>
          <w:sz w:val="22"/>
        </w:rPr>
        <w:t xml:space="preserve"> 2022 </w:t>
      </w:r>
      <w:r>
        <w:rPr>
          <w:rFonts w:ascii="Lub Dub Medium" w:hAnsi="Lub Dub Medium" w:hint="eastAsia"/>
          <w:sz w:val="22"/>
        </w:rPr>
        <w:t>年为</w:t>
      </w:r>
      <w:r>
        <w:rPr>
          <w:rFonts w:ascii="Lub Dub Medium" w:hAnsi="Lub Dub Medium" w:hint="eastAsia"/>
          <w:sz w:val="22"/>
        </w:rPr>
        <w:t xml:space="preserve"> 34%</w:t>
      </w:r>
      <w:r>
        <w:rPr>
          <w:rFonts w:ascii="Lub Dub Medium" w:hAnsi="Lub Dub Medium" w:hint="eastAsia"/>
          <w:sz w:val="22"/>
        </w:rPr>
        <w:t>。</w:t>
      </w:r>
    </w:p>
    <w:p w14:paraId="38E2F435" w14:textId="451742CC" w:rsidR="00753A35" w:rsidRPr="00571456" w:rsidRDefault="00753A35" w:rsidP="00571456">
      <w:pPr>
        <w:pStyle w:val="ListParagraph"/>
        <w:numPr>
          <w:ilvl w:val="0"/>
          <w:numId w:val="33"/>
        </w:numPr>
        <w:spacing w:line="288" w:lineRule="auto"/>
        <w:rPr>
          <w:rFonts w:ascii="Lub Dub Medium" w:hAnsi="Lub Dub Medium" w:cs="Arial"/>
          <w:sz w:val="22"/>
          <w:szCs w:val="22"/>
        </w:rPr>
      </w:pPr>
      <w:r>
        <w:rPr>
          <w:rFonts w:ascii="Lub Dub Medium" w:hAnsi="Lub Dub Medium" w:hint="eastAsia"/>
          <w:sz w:val="22"/>
        </w:rPr>
        <w:t>据报告，</w:t>
      </w:r>
      <w:r>
        <w:rPr>
          <w:rFonts w:ascii="Lub Dub Medium" w:hAnsi="Lub Dub Medium" w:hint="eastAsia"/>
          <w:sz w:val="22"/>
        </w:rPr>
        <w:t xml:space="preserve">2023 </w:t>
      </w:r>
      <w:r>
        <w:rPr>
          <w:rFonts w:ascii="Lub Dub Medium" w:hAnsi="Lub Dub Medium" w:hint="eastAsia"/>
          <w:sz w:val="22"/>
        </w:rPr>
        <w:t>年有</w:t>
      </w:r>
      <w:r>
        <w:rPr>
          <w:rFonts w:ascii="Lub Dub Medium" w:hAnsi="Lub Dub Medium" w:hint="eastAsia"/>
          <w:sz w:val="22"/>
        </w:rPr>
        <w:t xml:space="preserve"> 12.6% </w:t>
      </w:r>
      <w:r>
        <w:rPr>
          <w:rFonts w:ascii="Lub Dub Medium" w:hAnsi="Lub Dub Medium" w:hint="eastAsia"/>
          <w:sz w:val="22"/>
        </w:rPr>
        <w:t>的高中生正在使用烟草制品，而</w:t>
      </w:r>
      <w:r>
        <w:rPr>
          <w:rFonts w:ascii="Lub Dub Medium" w:hAnsi="Lub Dub Medium" w:hint="eastAsia"/>
          <w:sz w:val="22"/>
        </w:rPr>
        <w:t xml:space="preserve"> 2022 </w:t>
      </w:r>
      <w:r>
        <w:rPr>
          <w:rFonts w:ascii="Lub Dub Medium" w:hAnsi="Lub Dub Medium" w:hint="eastAsia"/>
          <w:sz w:val="22"/>
        </w:rPr>
        <w:t>年为</w:t>
      </w:r>
      <w:r>
        <w:rPr>
          <w:rFonts w:ascii="Lub Dub Medium" w:hAnsi="Lub Dub Medium" w:hint="eastAsia"/>
          <w:sz w:val="22"/>
        </w:rPr>
        <w:t xml:space="preserve"> 16.5%</w:t>
      </w:r>
      <w:r>
        <w:rPr>
          <w:rFonts w:ascii="Lub Dub Medium" w:hAnsi="Lub Dub Medium" w:hint="eastAsia"/>
          <w:sz w:val="22"/>
        </w:rPr>
        <w:t>。</w:t>
      </w:r>
    </w:p>
    <w:p w14:paraId="5B4172D9" w14:textId="3A5BF801" w:rsidR="00753A35" w:rsidRPr="00571456" w:rsidRDefault="00EF0C3D" w:rsidP="00571456">
      <w:pPr>
        <w:pStyle w:val="ListParagraph"/>
        <w:numPr>
          <w:ilvl w:val="0"/>
          <w:numId w:val="33"/>
        </w:numPr>
        <w:spacing w:line="288" w:lineRule="auto"/>
        <w:rPr>
          <w:rFonts w:ascii="Lub Dub Medium" w:hAnsi="Lub Dub Medium" w:cs="Arial"/>
          <w:sz w:val="22"/>
          <w:szCs w:val="22"/>
        </w:rPr>
      </w:pPr>
      <w:r>
        <w:rPr>
          <w:rFonts w:ascii="Lub Dub Medium" w:hAnsi="Lub Dub Medium" w:hint="eastAsia"/>
          <w:sz w:val="22"/>
        </w:rPr>
        <w:t>青少年的电子烟吸烟率也呈现下降趋势：据报告，</w:t>
      </w:r>
      <w:r>
        <w:rPr>
          <w:rFonts w:ascii="Lub Dub Medium" w:hAnsi="Lub Dub Medium" w:hint="eastAsia"/>
          <w:sz w:val="22"/>
        </w:rPr>
        <w:t xml:space="preserve">2023 </w:t>
      </w:r>
      <w:r>
        <w:rPr>
          <w:rFonts w:ascii="Lub Dub Medium" w:hAnsi="Lub Dub Medium" w:hint="eastAsia"/>
          <w:sz w:val="22"/>
        </w:rPr>
        <w:t>年有</w:t>
      </w:r>
      <w:r>
        <w:rPr>
          <w:rFonts w:ascii="Lub Dub Medium" w:hAnsi="Lub Dub Medium" w:hint="eastAsia"/>
          <w:sz w:val="22"/>
        </w:rPr>
        <w:t xml:space="preserve"> 10% </w:t>
      </w:r>
      <w:r>
        <w:rPr>
          <w:rFonts w:ascii="Lub Dub Medium" w:hAnsi="Lub Dub Medium" w:hint="eastAsia"/>
          <w:sz w:val="22"/>
        </w:rPr>
        <w:t>的高中生正在使用电子烟，而</w:t>
      </w:r>
      <w:r>
        <w:rPr>
          <w:rFonts w:ascii="Lub Dub Medium" w:hAnsi="Lub Dub Medium" w:hint="eastAsia"/>
          <w:sz w:val="22"/>
        </w:rPr>
        <w:t xml:space="preserve"> 2022 </w:t>
      </w:r>
      <w:r>
        <w:rPr>
          <w:rFonts w:ascii="Lub Dub Medium" w:hAnsi="Lub Dub Medium" w:hint="eastAsia"/>
          <w:sz w:val="22"/>
        </w:rPr>
        <w:t>年为</w:t>
      </w:r>
      <w:r>
        <w:rPr>
          <w:rFonts w:ascii="Lub Dub Medium" w:hAnsi="Lub Dub Medium" w:hint="eastAsia"/>
          <w:sz w:val="22"/>
        </w:rPr>
        <w:t xml:space="preserve"> 14.1%</w:t>
      </w:r>
      <w:r>
        <w:rPr>
          <w:rFonts w:ascii="Lub Dub Medium" w:hAnsi="Lub Dub Medium" w:hint="eastAsia"/>
          <w:sz w:val="22"/>
        </w:rPr>
        <w:t>。</w:t>
      </w:r>
    </w:p>
    <w:p w14:paraId="60EB5F24" w14:textId="77777777" w:rsidR="00EF0C3D" w:rsidRPr="00571456" w:rsidRDefault="00EF0C3D" w:rsidP="00571456">
      <w:pPr>
        <w:spacing w:line="288" w:lineRule="auto"/>
        <w:ind w:right="-180"/>
        <w:contextualSpacing/>
        <w:rPr>
          <w:rFonts w:ascii="Lub Dub Medium" w:hAnsi="Lub Dub Medium" w:cs="Arial"/>
          <w:sz w:val="22"/>
          <w:szCs w:val="22"/>
        </w:rPr>
      </w:pPr>
    </w:p>
    <w:p w14:paraId="785C239E" w14:textId="05F84613" w:rsidR="00571456" w:rsidRPr="00571456" w:rsidRDefault="00EF0C3D" w:rsidP="00571456">
      <w:pPr>
        <w:spacing w:line="288" w:lineRule="auto"/>
        <w:ind w:right="-180"/>
        <w:contextualSpacing/>
        <w:rPr>
          <w:rFonts w:ascii="Lub Dub Medium" w:hAnsi="Lub Dub Medium" w:cs="Arial"/>
          <w:sz w:val="22"/>
          <w:szCs w:val="22"/>
        </w:rPr>
      </w:pPr>
      <w:r>
        <w:rPr>
          <w:rFonts w:ascii="Lub Dub Medium" w:hAnsi="Lub Dub Medium" w:hint="eastAsia"/>
          <w:sz w:val="22"/>
        </w:rPr>
        <w:t>“近年来，另一个积极趋势是</w:t>
      </w:r>
      <w:hyperlink r:id="rId29" w:history="1">
        <w:r>
          <w:rPr>
            <w:rStyle w:val="Hyperlink"/>
            <w:rFonts w:ascii="Lub Dub Medium" w:hAnsi="Lub Dub Medium" w:hint="eastAsia"/>
            <w:sz w:val="22"/>
          </w:rPr>
          <w:t>高胆固醇</w:t>
        </w:r>
      </w:hyperlink>
      <w:r>
        <w:rPr>
          <w:rFonts w:hint="eastAsia"/>
        </w:rPr>
        <w:t>（英文网站）</w:t>
      </w:r>
      <w:r>
        <w:rPr>
          <w:rFonts w:ascii="Lub Dub Medium" w:hAnsi="Lub Dub Medium" w:hint="eastAsia"/>
          <w:sz w:val="22"/>
        </w:rPr>
        <w:t>率下降。部分原因是，人们更了解饮食和生活方式会如何影响胆固醇水平，再加上相关药物更易获取，且临床控制改善，”</w:t>
      </w:r>
      <w:r>
        <w:rPr>
          <w:rFonts w:ascii="Lub Dub Medium" w:hAnsi="Lub Dub Medium" w:hint="eastAsia"/>
          <w:sz w:val="22"/>
        </w:rPr>
        <w:t xml:space="preserve">Churchwell </w:t>
      </w:r>
      <w:r>
        <w:rPr>
          <w:rFonts w:ascii="Lub Dub Medium" w:hAnsi="Lub Dub Medium" w:hint="eastAsia"/>
          <w:sz w:val="22"/>
        </w:rPr>
        <w:t>表示。“近期临床研究发现了一些新的药物疗法应对不断增加的肥胖负担，我们期待随着科学研究的推进，了解更多进展。”</w:t>
      </w:r>
    </w:p>
    <w:p w14:paraId="0D58CE00" w14:textId="77777777" w:rsidR="00571456" w:rsidRPr="00571456" w:rsidRDefault="00571456" w:rsidP="00571456">
      <w:pPr>
        <w:spacing w:line="288" w:lineRule="auto"/>
        <w:ind w:right="-180"/>
        <w:contextualSpacing/>
        <w:rPr>
          <w:rFonts w:ascii="Lub Dub Medium" w:hAnsi="Lub Dub Medium" w:cs="Arial"/>
          <w:sz w:val="22"/>
          <w:szCs w:val="22"/>
        </w:rPr>
      </w:pPr>
    </w:p>
    <w:p w14:paraId="4D22B3FB" w14:textId="3E23865D" w:rsidR="00BD5ADB" w:rsidRDefault="00BD5ADB" w:rsidP="00571456">
      <w:pPr>
        <w:spacing w:line="288" w:lineRule="auto"/>
        <w:ind w:right="-180"/>
        <w:contextualSpacing/>
        <w:rPr>
          <w:rFonts w:ascii="Lub Dub Medium" w:hAnsi="Lub Dub Medium" w:cs="Arial"/>
          <w:sz w:val="22"/>
          <w:szCs w:val="22"/>
        </w:rPr>
      </w:pPr>
      <w:r>
        <w:rPr>
          <w:rFonts w:ascii="Lub Dub Medium" w:hAnsi="Lub Dub Medium" w:hint="eastAsia"/>
          <w:sz w:val="22"/>
        </w:rPr>
        <w:t>不过，</w:t>
      </w:r>
      <w:r>
        <w:rPr>
          <w:rFonts w:ascii="Lub Dub Medium" w:hAnsi="Lub Dub Medium" w:hint="eastAsia"/>
          <w:sz w:val="22"/>
        </w:rPr>
        <w:t xml:space="preserve">Kazi </w:t>
      </w:r>
      <w:r>
        <w:rPr>
          <w:rFonts w:ascii="Lub Dub Medium" w:hAnsi="Lub Dub Medium" w:hint="eastAsia"/>
          <w:sz w:val="22"/>
        </w:rPr>
        <w:t>和</w:t>
      </w:r>
      <w:r>
        <w:rPr>
          <w:rFonts w:ascii="Lub Dub Medium" w:hAnsi="Lub Dub Medium" w:hint="eastAsia"/>
          <w:sz w:val="22"/>
        </w:rPr>
        <w:t xml:space="preserve"> Churchwell </w:t>
      </w:r>
      <w:r>
        <w:rPr>
          <w:rFonts w:ascii="Lub Dub Medium" w:hAnsi="Lub Dub Medium" w:hint="eastAsia"/>
          <w:sz w:val="22"/>
        </w:rPr>
        <w:t>都提醒道，救命方法不仅依赖于医学干预，仍需更广泛的措施。</w:t>
      </w:r>
    </w:p>
    <w:p w14:paraId="683AECD1" w14:textId="77777777" w:rsidR="00AB6FE2" w:rsidRDefault="00AB6FE2" w:rsidP="00571456">
      <w:pPr>
        <w:spacing w:line="288" w:lineRule="auto"/>
        <w:ind w:right="-180"/>
        <w:contextualSpacing/>
        <w:rPr>
          <w:rFonts w:ascii="Lub Dub Medium" w:hAnsi="Lub Dub Medium" w:cs="Arial"/>
          <w:sz w:val="22"/>
          <w:szCs w:val="22"/>
        </w:rPr>
      </w:pPr>
    </w:p>
    <w:p w14:paraId="765E761C" w14:textId="7EFE44A3" w:rsidR="00AB6FE2" w:rsidRPr="00571456" w:rsidRDefault="00AB6FE2" w:rsidP="00571456">
      <w:pPr>
        <w:spacing w:line="288" w:lineRule="auto"/>
        <w:ind w:right="-180"/>
        <w:contextualSpacing/>
        <w:rPr>
          <w:rFonts w:ascii="Lub Dub Medium" w:hAnsi="Lub Dub Medium" w:cs="Arial"/>
          <w:sz w:val="22"/>
          <w:szCs w:val="22"/>
        </w:rPr>
      </w:pPr>
      <w:r>
        <w:rPr>
          <w:rStyle w:val="Hyperlink"/>
          <w:rFonts w:ascii="Lub Dub Medium" w:hAnsi="Lub Dub Medium" w:hint="eastAsia"/>
          <w:color w:val="auto"/>
          <w:sz w:val="22"/>
          <w:u w:val="none"/>
        </w:rPr>
        <w:t>“考虑到风险和结果的差异，对高风险人群需要量身定制干预手段，”</w:t>
      </w:r>
      <w:r>
        <w:rPr>
          <w:rStyle w:val="Hyperlink"/>
          <w:rFonts w:ascii="Lub Dub Medium" w:hAnsi="Lub Dub Medium" w:hint="eastAsia"/>
          <w:color w:val="auto"/>
          <w:sz w:val="22"/>
          <w:u w:val="none"/>
        </w:rPr>
        <w:t xml:space="preserve">Kazi </w:t>
      </w:r>
      <w:r>
        <w:rPr>
          <w:rStyle w:val="Hyperlink"/>
          <w:rFonts w:ascii="Lub Dub Medium" w:hAnsi="Lub Dub Medium" w:hint="eastAsia"/>
          <w:color w:val="auto"/>
          <w:sz w:val="22"/>
          <w:u w:val="none"/>
        </w:rPr>
        <w:t>说道。“仅仅发现突破性疗法是不够的，我们必须确保最有需要的人群既可获得又能负担得起这些疗法。”</w:t>
      </w:r>
    </w:p>
    <w:p w14:paraId="1A2DCCCF" w14:textId="77777777" w:rsidR="00BD5ADB" w:rsidRPr="00571456" w:rsidRDefault="00BD5ADB" w:rsidP="00571456">
      <w:pPr>
        <w:spacing w:line="288" w:lineRule="auto"/>
        <w:ind w:right="-180"/>
        <w:contextualSpacing/>
        <w:rPr>
          <w:rFonts w:ascii="Lub Dub Medium" w:hAnsi="Lub Dub Medium" w:cs="Arial"/>
          <w:sz w:val="22"/>
          <w:szCs w:val="22"/>
        </w:rPr>
      </w:pPr>
    </w:p>
    <w:p w14:paraId="0B622612" w14:textId="0DE193CB" w:rsidR="00BD5ADB" w:rsidRPr="00571456" w:rsidRDefault="00BD5ADB" w:rsidP="00571456">
      <w:pPr>
        <w:spacing w:line="288" w:lineRule="auto"/>
        <w:ind w:right="-180"/>
        <w:contextualSpacing/>
        <w:rPr>
          <w:rFonts w:ascii="Lub Dub Medium" w:hAnsi="Lub Dub Medium" w:cs="Arial"/>
          <w:sz w:val="22"/>
          <w:szCs w:val="22"/>
        </w:rPr>
      </w:pPr>
      <w:r>
        <w:rPr>
          <w:rFonts w:ascii="Lub Dub Medium" w:hAnsi="Lub Dub Medium" w:hint="eastAsia"/>
          <w:sz w:val="22"/>
        </w:rPr>
        <w:t>“人们曾认为患心脏病就必死无疑，但得益于临床诊疗的诸多进展，如今即使经历了心血管事件，人们仍能过上更长寿、更健康的生活，”康涅狄格州纽黑文耶鲁医学院临床医学副教授兼田纳西州纳什维尔范德比大学医学院兼职医学副教授</w:t>
      </w:r>
      <w:r>
        <w:rPr>
          <w:rFonts w:ascii="Lub Dub Medium" w:hAnsi="Lub Dub Medium" w:hint="eastAsia"/>
          <w:sz w:val="22"/>
        </w:rPr>
        <w:t xml:space="preserve"> Churchwell </w:t>
      </w:r>
      <w:r>
        <w:rPr>
          <w:rFonts w:ascii="Lub Dub Medium" w:hAnsi="Lub Dub Medium" w:hint="eastAsia"/>
          <w:sz w:val="22"/>
        </w:rPr>
        <w:t>表示。“当然，任何能治疗心血管疾病致病风险因素的医学或临床治疗都很有必要。更重要的是，我认为需要从源头上遏制这些风险因素，让人们能健康一生。只有大力强调早期预防并为所有人提供公平的医疗资源，这才可能实现。”</w:t>
      </w:r>
    </w:p>
    <w:p w14:paraId="5AF5A33B" w14:textId="77777777" w:rsidR="00571456" w:rsidRPr="00571456" w:rsidRDefault="00571456" w:rsidP="00571456">
      <w:pPr>
        <w:spacing w:line="288" w:lineRule="auto"/>
        <w:contextualSpacing/>
        <w:rPr>
          <w:rFonts w:ascii="Lub Dub Medium" w:hAnsi="Lub Dub Medium"/>
          <w:sz w:val="22"/>
          <w:szCs w:val="22"/>
        </w:rPr>
      </w:pPr>
    </w:p>
    <w:p w14:paraId="474FE352" w14:textId="0360777E" w:rsidR="00F610CB" w:rsidRPr="00571456" w:rsidRDefault="00F610CB" w:rsidP="00571456">
      <w:pPr>
        <w:spacing w:line="288" w:lineRule="auto"/>
        <w:contextualSpacing/>
        <w:rPr>
          <w:rFonts w:ascii="Lub Dub Medium" w:hAnsi="Lub Dub Medium"/>
          <w:sz w:val="22"/>
          <w:szCs w:val="22"/>
        </w:rPr>
      </w:pPr>
      <w:r>
        <w:rPr>
          <w:rFonts w:ascii="Lub Dub Medium" w:hAnsi="Lub Dub Medium" w:hint="eastAsia"/>
          <w:sz w:val="22"/>
        </w:rPr>
        <w:t>统计最新信息由一个志愿者写作小组代表美国心脏协会流行病学、预防委员会统计委员会与卒中统计委员会撰写。</w:t>
      </w:r>
    </w:p>
    <w:p w14:paraId="5ED0A7E4" w14:textId="77777777" w:rsidR="00F610CB" w:rsidRPr="00571456" w:rsidRDefault="00F610CB" w:rsidP="00571456">
      <w:pPr>
        <w:spacing w:line="288" w:lineRule="auto"/>
        <w:contextualSpacing/>
        <w:rPr>
          <w:rFonts w:ascii="Lub Dub Medium" w:hAnsi="Lub Dub Medium"/>
          <w:sz w:val="22"/>
          <w:szCs w:val="22"/>
        </w:rPr>
      </w:pPr>
    </w:p>
    <w:p w14:paraId="05C5AD46" w14:textId="77777777" w:rsidR="00F610CB" w:rsidRPr="00571456" w:rsidRDefault="00F610CB" w:rsidP="00571456">
      <w:pPr>
        <w:spacing w:line="288" w:lineRule="auto"/>
        <w:contextualSpacing/>
        <w:rPr>
          <w:rFonts w:ascii="Lub Dub Medium" w:hAnsi="Lub Dub Medium"/>
          <w:sz w:val="22"/>
          <w:szCs w:val="22"/>
        </w:rPr>
      </w:pPr>
      <w:r>
        <w:rPr>
          <w:rFonts w:ascii="Lub Dub Medium" w:hAnsi="Lub Dub Medium" w:hint="eastAsia"/>
          <w:sz w:val="22"/>
        </w:rPr>
        <w:t>稿件中列出了其他作者姓名和作者披露信息。</w:t>
      </w:r>
    </w:p>
    <w:p w14:paraId="0B9508EF" w14:textId="77777777" w:rsidR="00F610CB" w:rsidRPr="00571456" w:rsidRDefault="00F610CB" w:rsidP="00571456">
      <w:pPr>
        <w:spacing w:line="288" w:lineRule="auto"/>
        <w:contextualSpacing/>
        <w:rPr>
          <w:rFonts w:ascii="Lub Dub Medium" w:hAnsi="Lub Dub Medium"/>
          <w:sz w:val="22"/>
          <w:szCs w:val="22"/>
        </w:rPr>
      </w:pPr>
    </w:p>
    <w:p w14:paraId="6F847CA2" w14:textId="77777777" w:rsidR="00F610CB" w:rsidRPr="00571456" w:rsidRDefault="00F610CB" w:rsidP="00571456">
      <w:pPr>
        <w:spacing w:line="288" w:lineRule="auto"/>
        <w:contextualSpacing/>
        <w:rPr>
          <w:rFonts w:ascii="Lub Dub Medium" w:hAnsi="Lub Dub Medium"/>
          <w:sz w:val="22"/>
          <w:szCs w:val="22"/>
        </w:rPr>
      </w:pPr>
      <w:r>
        <w:rPr>
          <w:rFonts w:ascii="Lub Dub Medium" w:hAnsi="Lub Dub Medium" w:hint="eastAsia"/>
          <w:b/>
          <w:sz w:val="22"/>
        </w:rPr>
        <w:t>其他资源：</w:t>
      </w:r>
    </w:p>
    <w:p w14:paraId="4C7869A4" w14:textId="32525EE8" w:rsidR="00F610CB" w:rsidRPr="00571456" w:rsidRDefault="00F610CB" w:rsidP="00571456">
      <w:pPr>
        <w:numPr>
          <w:ilvl w:val="0"/>
          <w:numId w:val="29"/>
        </w:numPr>
        <w:spacing w:line="288" w:lineRule="auto"/>
        <w:contextualSpacing/>
        <w:rPr>
          <w:rFonts w:ascii="Lub Dub Medium" w:hAnsi="Lub Dub Medium" w:cs="Arial"/>
          <w:sz w:val="22"/>
          <w:szCs w:val="22"/>
        </w:rPr>
      </w:pPr>
      <w:r>
        <w:rPr>
          <w:rFonts w:ascii="Lub Dub Medium" w:hAnsi="Lub Dub Medium" w:hint="eastAsia"/>
          <w:sz w:val="22"/>
        </w:rPr>
        <w:t>可用的多媒体在新闻稿链接的右栏</w:t>
      </w:r>
      <w:r>
        <w:rPr>
          <w:rFonts w:ascii="Lub Dub Medium" w:hAnsi="Lub Dub Medium" w:hint="eastAsia"/>
          <w:sz w:val="22"/>
        </w:rPr>
        <w:t xml:space="preserve"> </w:t>
      </w:r>
    </w:p>
    <w:p w14:paraId="5F2B9A7E" w14:textId="49D884F3" w:rsidR="00F610CB" w:rsidRPr="00571456" w:rsidRDefault="00F610CB" w:rsidP="00571456">
      <w:pPr>
        <w:numPr>
          <w:ilvl w:val="0"/>
          <w:numId w:val="29"/>
        </w:numPr>
        <w:shd w:val="clear" w:color="auto" w:fill="FFFFFF"/>
        <w:spacing w:line="288" w:lineRule="auto"/>
        <w:contextualSpacing/>
        <w:rPr>
          <w:rFonts w:ascii="Lub Dub Medium" w:hAnsi="Lub Dub Medium"/>
          <w:color w:val="222328"/>
          <w:sz w:val="22"/>
          <w:szCs w:val="22"/>
        </w:rPr>
      </w:pPr>
      <w:r>
        <w:rPr>
          <w:rFonts w:ascii="Lub Dub Medium" w:hAnsi="Lub Dub Medium" w:hint="eastAsia"/>
          <w:color w:val="222328"/>
          <w:sz w:val="22"/>
        </w:rPr>
        <w:t>西班牙新闻稿：</w:t>
      </w:r>
    </w:p>
    <w:p w14:paraId="26D2CD4F" w14:textId="34C24739" w:rsidR="00F610CB" w:rsidRPr="00571456" w:rsidRDefault="00F610CB" w:rsidP="00571456">
      <w:pPr>
        <w:numPr>
          <w:ilvl w:val="0"/>
          <w:numId w:val="29"/>
        </w:numPr>
        <w:shd w:val="clear" w:color="auto" w:fill="FFFFFF"/>
        <w:spacing w:line="288" w:lineRule="auto"/>
        <w:contextualSpacing/>
        <w:rPr>
          <w:rFonts w:ascii="Lub Dub Medium" w:hAnsi="Lub Dub Medium"/>
          <w:color w:val="222328"/>
          <w:sz w:val="22"/>
          <w:szCs w:val="22"/>
        </w:rPr>
      </w:pPr>
      <w:r>
        <w:rPr>
          <w:rFonts w:hint="eastAsia"/>
          <w:color w:val="222328"/>
          <w:sz w:val="22"/>
        </w:rPr>
        <w:t>繁体中文新闻稿</w:t>
      </w:r>
      <w:r>
        <w:rPr>
          <w:rFonts w:ascii="Calibri" w:hAnsi="Calibri" w:hint="eastAsia"/>
          <w:color w:val="222328"/>
          <w:sz w:val="22"/>
        </w:rPr>
        <w:t> </w:t>
      </w:r>
      <w:r>
        <w:rPr>
          <w:rFonts w:ascii="Lub Dub Medium" w:hAnsi="Lub Dub Medium" w:hint="eastAsia"/>
          <w:color w:val="222328"/>
          <w:sz w:val="22"/>
        </w:rPr>
        <w:t>|</w:t>
      </w:r>
      <w:r>
        <w:rPr>
          <w:rFonts w:ascii="Calibri" w:hAnsi="Calibri" w:hint="eastAsia"/>
          <w:color w:val="222328"/>
          <w:sz w:val="22"/>
        </w:rPr>
        <w:t> </w:t>
      </w:r>
      <w:r>
        <w:rPr>
          <w:rFonts w:ascii="Lub Dub Medium" w:hAnsi="Lub Dub Medium" w:hint="eastAsia"/>
          <w:color w:val="222328"/>
          <w:sz w:val="22"/>
        </w:rPr>
        <w:t>简体中文新闻稿</w:t>
      </w:r>
      <w:r>
        <w:rPr>
          <w:rFonts w:ascii="Lub Dub Medium" w:hAnsi="Lub Dub Medium" w:hint="eastAsia"/>
          <w:color w:val="222328"/>
          <w:sz w:val="22"/>
        </w:rPr>
        <w:t xml:space="preserve"> </w:t>
      </w:r>
    </w:p>
    <w:p w14:paraId="001B1B02" w14:textId="30C9DBD6" w:rsidR="00F610CB" w:rsidRPr="00571456" w:rsidRDefault="00F610CB" w:rsidP="00571456">
      <w:pPr>
        <w:numPr>
          <w:ilvl w:val="0"/>
          <w:numId w:val="29"/>
        </w:numPr>
        <w:shd w:val="clear" w:color="auto" w:fill="FFFFFF"/>
        <w:spacing w:line="288" w:lineRule="auto"/>
        <w:contextualSpacing/>
        <w:rPr>
          <w:rFonts w:ascii="Lub Dub Medium" w:hAnsi="Lub Dub Medium"/>
          <w:color w:val="222328"/>
          <w:sz w:val="22"/>
          <w:szCs w:val="22"/>
        </w:rPr>
      </w:pPr>
      <w:r>
        <w:rPr>
          <w:rFonts w:ascii="Lub Dub Medium" w:hAnsi="Lub Dub Medium" w:hint="eastAsia"/>
          <w:color w:val="222328"/>
          <w:sz w:val="22"/>
        </w:rPr>
        <w:t>美国中部时间</w:t>
      </w:r>
      <w:r>
        <w:rPr>
          <w:rFonts w:ascii="Lub Dub Medium" w:hAnsi="Lub Dub Medium" w:hint="eastAsia"/>
          <w:color w:val="222328"/>
          <w:sz w:val="22"/>
        </w:rPr>
        <w:t xml:space="preserve"> 2025 </w:t>
      </w:r>
      <w:r>
        <w:rPr>
          <w:rFonts w:ascii="Lub Dub Medium" w:hAnsi="Lub Dub Medium" w:hint="eastAsia"/>
          <w:color w:val="222328"/>
          <w:sz w:val="22"/>
        </w:rPr>
        <w:t>年</w:t>
      </w:r>
      <w:r>
        <w:rPr>
          <w:rFonts w:ascii="Lub Dub Medium" w:hAnsi="Lub Dub Medium" w:hint="eastAsia"/>
          <w:color w:val="222328"/>
          <w:sz w:val="22"/>
        </w:rPr>
        <w:t xml:space="preserve"> 1 </w:t>
      </w:r>
      <w:r>
        <w:rPr>
          <w:rFonts w:ascii="Lub Dub Medium" w:hAnsi="Lub Dub Medium" w:hint="eastAsia"/>
          <w:color w:val="222328"/>
          <w:sz w:val="22"/>
        </w:rPr>
        <w:t>月</w:t>
      </w:r>
      <w:r>
        <w:rPr>
          <w:rFonts w:ascii="Lub Dub Medium" w:hAnsi="Lub Dub Medium" w:hint="eastAsia"/>
          <w:color w:val="222328"/>
          <w:sz w:val="22"/>
        </w:rPr>
        <w:t xml:space="preserve"> 27 </w:t>
      </w:r>
      <w:r>
        <w:rPr>
          <w:rFonts w:ascii="Lub Dub Medium" w:hAnsi="Lub Dub Medium" w:hint="eastAsia"/>
          <w:color w:val="222328"/>
          <w:sz w:val="22"/>
        </w:rPr>
        <w:t>日（星期一）凌晨</w:t>
      </w:r>
      <w:r>
        <w:rPr>
          <w:rFonts w:ascii="Lub Dub Medium" w:hAnsi="Lub Dub Medium" w:hint="eastAsia"/>
          <w:color w:val="222328"/>
          <w:sz w:val="22"/>
        </w:rPr>
        <w:t xml:space="preserve"> 4 </w:t>
      </w:r>
      <w:r>
        <w:rPr>
          <w:rFonts w:ascii="Lub Dub Medium" w:hAnsi="Lub Dub Medium" w:hint="eastAsia"/>
          <w:color w:val="222328"/>
          <w:sz w:val="22"/>
        </w:rPr>
        <w:t>点</w:t>
      </w:r>
      <w:r>
        <w:rPr>
          <w:rFonts w:ascii="Lub Dub Medium" w:hAnsi="Lub Dub Medium" w:hint="eastAsia"/>
          <w:color w:val="222328"/>
          <w:sz w:val="22"/>
        </w:rPr>
        <w:t>/</w:t>
      </w:r>
      <w:r>
        <w:rPr>
          <w:rFonts w:ascii="Lub Dub Medium" w:hAnsi="Lub Dub Medium" w:hint="eastAsia"/>
          <w:color w:val="222328"/>
          <w:sz w:val="22"/>
        </w:rPr>
        <w:t>美国东部时间凌晨</w:t>
      </w:r>
      <w:r>
        <w:rPr>
          <w:rFonts w:ascii="Lub Dub Medium" w:hAnsi="Lub Dub Medium" w:hint="eastAsia"/>
          <w:color w:val="222328"/>
          <w:sz w:val="22"/>
        </w:rPr>
        <w:t xml:space="preserve"> 5 </w:t>
      </w:r>
      <w:r>
        <w:rPr>
          <w:rFonts w:ascii="Lub Dub Medium" w:hAnsi="Lub Dub Medium" w:hint="eastAsia"/>
          <w:color w:val="222328"/>
          <w:sz w:val="22"/>
        </w:rPr>
        <w:t>点之后，请查阅</w:t>
      </w:r>
      <w:hyperlink r:id="rId30" w:history="1">
        <w:r>
          <w:rPr>
            <w:rStyle w:val="Hyperlink"/>
            <w:rFonts w:ascii="Lub Dub Medium" w:hAnsi="Lub Dub Medium" w:hint="eastAsia"/>
            <w:sz w:val="22"/>
          </w:rPr>
          <w:t>线上手稿</w:t>
        </w:r>
      </w:hyperlink>
      <w:r w:rsidR="00C62A25">
        <w:rPr>
          <w:rFonts w:hint="eastAsia"/>
        </w:rPr>
        <w:t>（英文网站）</w:t>
      </w:r>
      <w:r>
        <w:rPr>
          <w:rFonts w:ascii="Lub Dub Medium" w:hAnsi="Lub Dub Medium" w:hint="eastAsia"/>
          <w:color w:val="222328"/>
          <w:sz w:val="22"/>
        </w:rPr>
        <w:t>。</w:t>
      </w:r>
    </w:p>
    <w:p w14:paraId="2AE7BDE5" w14:textId="6B82FEC6" w:rsidR="00F610CB" w:rsidRDefault="00F610CB" w:rsidP="00571456">
      <w:pPr>
        <w:numPr>
          <w:ilvl w:val="0"/>
          <w:numId w:val="29"/>
        </w:numPr>
        <w:shd w:val="clear" w:color="auto" w:fill="FFFFFF"/>
        <w:spacing w:line="288" w:lineRule="auto"/>
        <w:contextualSpacing/>
        <w:rPr>
          <w:rFonts w:ascii="Lub Dub Medium" w:hAnsi="Lub Dub Medium"/>
          <w:color w:val="222328"/>
          <w:sz w:val="22"/>
          <w:szCs w:val="22"/>
        </w:rPr>
      </w:pPr>
      <w:r>
        <w:rPr>
          <w:rFonts w:hint="eastAsia"/>
        </w:rPr>
        <w:lastRenderedPageBreak/>
        <w:t>查看</w:t>
      </w:r>
      <w:r>
        <w:rPr>
          <w:rFonts w:hint="eastAsia"/>
        </w:rPr>
        <w:t xml:space="preserve"> 2025 </w:t>
      </w:r>
      <w:r>
        <w:rPr>
          <w:rFonts w:hint="eastAsia"/>
        </w:rPr>
        <w:t>年特定人群情况说明，网址为</w:t>
      </w:r>
      <w:hyperlink r:id="rId31" w:history="1">
        <w:r>
          <w:rPr>
            <w:rStyle w:val="Hyperlink"/>
            <w:rFonts w:ascii="Lub Dub Medium" w:hAnsi="Lub Dub Medium" w:hint="eastAsia"/>
            <w:color w:val="334CD5"/>
            <w:sz w:val="22"/>
          </w:rPr>
          <w:t>heart.org/statistics</w:t>
        </w:r>
      </w:hyperlink>
      <w:r w:rsidR="00C62A25">
        <w:rPr>
          <w:rFonts w:hint="eastAsia"/>
        </w:rPr>
        <w:t>（英文网站）</w:t>
      </w:r>
      <w:r w:rsidR="00C62A25">
        <w:rPr>
          <w:rFonts w:ascii="Lub Dub Medium" w:hAnsi="Lub Dub Medium" w:hint="eastAsia"/>
          <w:color w:val="222328"/>
          <w:sz w:val="22"/>
        </w:rPr>
        <w:t>。</w:t>
      </w:r>
    </w:p>
    <w:p w14:paraId="72462281" w14:textId="04DA5187" w:rsidR="00B23919" w:rsidRPr="00571456" w:rsidRDefault="00B23919" w:rsidP="00571456">
      <w:pPr>
        <w:numPr>
          <w:ilvl w:val="0"/>
          <w:numId w:val="29"/>
        </w:numPr>
        <w:shd w:val="clear" w:color="auto" w:fill="FFFFFF"/>
        <w:spacing w:line="288" w:lineRule="auto"/>
        <w:contextualSpacing/>
        <w:rPr>
          <w:rFonts w:ascii="Lub Dub Medium" w:hAnsi="Lub Dub Medium"/>
          <w:color w:val="222328"/>
          <w:sz w:val="22"/>
          <w:szCs w:val="22"/>
        </w:rPr>
      </w:pPr>
      <w:hyperlink r:id="rId32" w:history="1">
        <w:r>
          <w:rPr>
            <w:rStyle w:val="Hyperlink"/>
            <w:rFonts w:ascii="Lub Dub Medium" w:hAnsi="Lub Dub Medium" w:hint="eastAsia"/>
            <w:sz w:val="22"/>
          </w:rPr>
          <w:t>美国心脏协会的</w:t>
        </w:r>
        <w:r>
          <w:rPr>
            <w:rStyle w:val="Hyperlink"/>
            <w:rFonts w:ascii="Lub Dub Medium" w:hAnsi="Lub Dub Medium" w:hint="eastAsia"/>
            <w:sz w:val="22"/>
          </w:rPr>
          <w:t xml:space="preserve"> Life</w:t>
        </w:r>
        <w:r>
          <w:rPr>
            <w:rStyle w:val="Hyperlink"/>
            <w:rFonts w:ascii="Lub Dub Medium" w:hAnsi="Lub Dub Medium" w:hint="eastAsia"/>
            <w:sz w:val="22"/>
          </w:rPr>
          <w:t>’</w:t>
        </w:r>
        <w:r>
          <w:rPr>
            <w:rStyle w:val="Hyperlink"/>
            <w:rFonts w:ascii="Lub Dub Medium" w:hAnsi="Lub Dub Medium" w:hint="eastAsia"/>
            <w:sz w:val="22"/>
          </w:rPr>
          <w:t>s Essential 8</w:t>
        </w:r>
        <w:r>
          <w:rPr>
            <w:rStyle w:val="Hyperlink"/>
            <w:rFonts w:ascii="Lub Dub Medium" w:hAnsi="Lub Dub Medium" w:hint="eastAsia"/>
            <w:sz w:val="22"/>
          </w:rPr>
          <w:t>™</w:t>
        </w:r>
      </w:hyperlink>
      <w:r>
        <w:rPr>
          <w:rFonts w:hint="eastAsia"/>
        </w:rPr>
        <w:t>（英文网站）</w:t>
      </w:r>
    </w:p>
    <w:p w14:paraId="176CCD71" w14:textId="357B5545" w:rsidR="00F610CB" w:rsidRPr="00571456" w:rsidRDefault="00F610CB" w:rsidP="00571456">
      <w:pPr>
        <w:numPr>
          <w:ilvl w:val="0"/>
          <w:numId w:val="29"/>
        </w:numPr>
        <w:shd w:val="clear" w:color="auto" w:fill="FFFFFF"/>
        <w:spacing w:line="288" w:lineRule="auto"/>
        <w:contextualSpacing/>
        <w:rPr>
          <w:rFonts w:ascii="Lub Dub Medium" w:hAnsi="Lub Dub Medium"/>
          <w:color w:val="222328"/>
          <w:sz w:val="22"/>
          <w:szCs w:val="22"/>
        </w:rPr>
      </w:pPr>
      <w:r>
        <w:rPr>
          <w:rFonts w:ascii="Lub Dub Medium" w:hAnsi="Lub Dub Medium" w:hint="eastAsia"/>
          <w:color w:val="222328"/>
          <w:sz w:val="22"/>
        </w:rPr>
        <w:t>在</w:t>
      </w:r>
      <w:r>
        <w:rPr>
          <w:rFonts w:ascii="Lub Dub Medium" w:hAnsi="Lub Dub Medium" w:hint="eastAsia"/>
          <w:color w:val="222328"/>
          <w:sz w:val="22"/>
        </w:rPr>
        <w:t xml:space="preserve"> X </w:t>
      </w:r>
      <w:r>
        <w:rPr>
          <w:rFonts w:ascii="Lub Dub Medium" w:hAnsi="Lub Dub Medium" w:hint="eastAsia"/>
          <w:color w:val="222328"/>
          <w:sz w:val="22"/>
        </w:rPr>
        <w:t>上关注《循环》的新闻</w:t>
      </w:r>
      <w:r>
        <w:rPr>
          <w:rFonts w:ascii="Calibri" w:hAnsi="Calibri" w:hint="eastAsia"/>
          <w:color w:val="222328"/>
          <w:sz w:val="22"/>
        </w:rPr>
        <w:t> </w:t>
      </w:r>
      <w:hyperlink r:id="rId33" w:history="1">
        <w:r>
          <w:rPr>
            <w:rStyle w:val="Hyperlink"/>
            <w:rFonts w:ascii="Lub Dub Medium" w:hAnsi="Lub Dub Medium" w:hint="eastAsia"/>
            <w:color w:val="334CD5"/>
            <w:sz w:val="22"/>
          </w:rPr>
          <w:t>@CircAHA</w:t>
        </w:r>
      </w:hyperlink>
      <w:r>
        <w:rPr>
          <w:rFonts w:ascii="Lub Dub Medium" w:hAnsi="Lub Dub Medium" w:hint="eastAsia"/>
          <w:color w:val="222328"/>
          <w:sz w:val="22"/>
        </w:rPr>
        <w:t>。</w:t>
      </w:r>
    </w:p>
    <w:p w14:paraId="44122258" w14:textId="36B840BC" w:rsidR="00F610CB" w:rsidRPr="00571456" w:rsidRDefault="00F610CB" w:rsidP="00571456">
      <w:pPr>
        <w:pStyle w:val="ListParagraph"/>
        <w:numPr>
          <w:ilvl w:val="0"/>
          <w:numId w:val="29"/>
        </w:numPr>
        <w:spacing w:line="288" w:lineRule="auto"/>
        <w:rPr>
          <w:rFonts w:ascii="Lub Dub Medium" w:hAnsi="Lub Dub Medium" w:cs="Lub Dub Medium"/>
          <w:color w:val="0000FF"/>
          <w:sz w:val="22"/>
          <w:szCs w:val="22"/>
          <w:u w:val="single"/>
        </w:rPr>
      </w:pPr>
      <w:r>
        <w:rPr>
          <w:rFonts w:ascii="Lub Dub Medium" w:hAnsi="Lub Dub Medium" w:hint="eastAsia"/>
          <w:sz w:val="22"/>
        </w:rPr>
        <w:t>在</w:t>
      </w:r>
      <w:r>
        <w:rPr>
          <w:rFonts w:ascii="Lub Dub Medium" w:hAnsi="Lub Dub Medium" w:hint="eastAsia"/>
          <w:sz w:val="22"/>
        </w:rPr>
        <w:t xml:space="preserve"> X </w:t>
      </w:r>
      <w:r>
        <w:rPr>
          <w:rFonts w:ascii="Lub Dub Medium" w:hAnsi="Lub Dub Medium" w:hint="eastAsia"/>
          <w:sz w:val="22"/>
        </w:rPr>
        <w:t>上关注美国心脏协会</w:t>
      </w:r>
      <w:r>
        <w:rPr>
          <w:rFonts w:ascii="Lub Dub Medium" w:hAnsi="Lub Dub Medium" w:hint="eastAsia"/>
          <w:sz w:val="22"/>
        </w:rPr>
        <w:t>/</w:t>
      </w:r>
      <w:r>
        <w:rPr>
          <w:rFonts w:ascii="Lub Dub Medium" w:hAnsi="Lub Dub Medium" w:hint="eastAsia"/>
          <w:sz w:val="22"/>
        </w:rPr>
        <w:t>美国中风协会的新闻</w:t>
      </w:r>
      <w:r>
        <w:rPr>
          <w:rFonts w:hint="eastAsia"/>
        </w:rPr>
        <w:t xml:space="preserve"> </w:t>
      </w:r>
      <w:hyperlink r:id="rId34">
        <w:r>
          <w:rPr>
            <w:rStyle w:val="Hyperlink"/>
            <w:rFonts w:ascii="Lub Dub Medium" w:hAnsi="Lub Dub Medium" w:hint="eastAsia"/>
            <w:sz w:val="22"/>
          </w:rPr>
          <w:t>@HeartNews</w:t>
        </w:r>
      </w:hyperlink>
    </w:p>
    <w:p w14:paraId="7A303C95" w14:textId="1CD68F1F" w:rsidR="00F46C18" w:rsidRDefault="00F46C18" w:rsidP="00D826C1">
      <w:pPr>
        <w:spacing w:line="288" w:lineRule="auto"/>
        <w:ind w:right="-180"/>
        <w:rPr>
          <w:rFonts w:ascii="Lub Dub Medium" w:hAnsi="Lub Dub Medium" w:cs="Arial"/>
          <w:b/>
          <w:sz w:val="22"/>
          <w:szCs w:val="22"/>
        </w:rPr>
      </w:pPr>
    </w:p>
    <w:p w14:paraId="351B171C" w14:textId="63D08E20" w:rsidR="00EB5A92" w:rsidRPr="00D826C1" w:rsidRDefault="00EB5A92" w:rsidP="00EB5A92">
      <w:pPr>
        <w:spacing w:line="288" w:lineRule="auto"/>
        <w:ind w:right="-180"/>
        <w:jc w:val="center"/>
        <w:rPr>
          <w:rFonts w:ascii="Lub Dub Medium" w:hAnsi="Lub Dub Medium" w:cs="Arial"/>
          <w:b/>
          <w:sz w:val="22"/>
          <w:szCs w:val="22"/>
        </w:rPr>
      </w:pPr>
      <w:r>
        <w:rPr>
          <w:rFonts w:ascii="Lub Dub Medium" w:hAnsi="Lub Dub Medium" w:hint="eastAsia"/>
          <w:b/>
          <w:sz w:val="22"/>
        </w:rPr>
        <w:t>###</w:t>
      </w:r>
    </w:p>
    <w:p w14:paraId="2F5FEF6D" w14:textId="77777777" w:rsidR="00EB5A92" w:rsidRDefault="00EB5A92" w:rsidP="00D826C1">
      <w:pPr>
        <w:pStyle w:val="BodyText"/>
        <w:tabs>
          <w:tab w:val="left" w:pos="360"/>
        </w:tabs>
        <w:spacing w:line="288" w:lineRule="auto"/>
        <w:ind w:right="-187"/>
        <w:jc w:val="left"/>
        <w:rPr>
          <w:rStyle w:val="normaltextrun1"/>
          <w:rFonts w:ascii="Lub Dub Medium" w:hAnsi="Lub Dub Medium"/>
          <w:sz w:val="22"/>
          <w:szCs w:val="22"/>
        </w:rPr>
      </w:pPr>
    </w:p>
    <w:p w14:paraId="562F2F73" w14:textId="72047095" w:rsidR="00B043F5" w:rsidRPr="00D826C1" w:rsidRDefault="00B043F5" w:rsidP="00D826C1">
      <w:pPr>
        <w:pStyle w:val="BodyText"/>
        <w:tabs>
          <w:tab w:val="left" w:pos="360"/>
        </w:tabs>
        <w:spacing w:line="288" w:lineRule="auto"/>
        <w:ind w:right="-187"/>
        <w:jc w:val="left"/>
        <w:rPr>
          <w:rStyle w:val="normaltextrun1"/>
          <w:rFonts w:ascii="Lub Dub Medium" w:hAnsi="Lub Dub Medium"/>
          <w:sz w:val="22"/>
          <w:szCs w:val="22"/>
        </w:rPr>
      </w:pPr>
      <w:r>
        <w:rPr>
          <w:rStyle w:val="normaltextrun1"/>
          <w:rFonts w:ascii="Lub Dub Medium" w:hAnsi="Lub Dub Medium" w:hint="eastAsia"/>
          <w:sz w:val="22"/>
        </w:rPr>
        <w:t>本协会的资金主要来自个人。基金会与企业（包括制药、设备制造商和其他公司）也提供捐款并资助协会的具体计划与活动。协会有严格的政策防止这些关系影响科学内容。</w:t>
      </w:r>
      <w:r>
        <w:rPr>
          <w:rStyle w:val="normaltextrun1"/>
          <w:rFonts w:ascii="Lub Dub Medium" w:hAnsi="Lub Dub Medium" w:hint="eastAsia"/>
          <w:color w:val="222328"/>
          <w:sz w:val="22"/>
          <w:shd w:val="clear" w:color="auto" w:fill="FFFFFF"/>
        </w:rPr>
        <w:t>来自制药与生物技术公司、设备制造商以及健康保险提供者的收入，以及协会的整体财务信息可</w:t>
      </w:r>
      <w:hyperlink r:id="rId35" w:tgtFrame="_blank" w:history="1">
        <w:r>
          <w:rPr>
            <w:rStyle w:val="normaltextrun1"/>
            <w:rFonts w:ascii="Lub Dub Medium" w:hAnsi="Lub Dub Medium" w:hint="eastAsia"/>
            <w:color w:val="0000FF"/>
            <w:sz w:val="22"/>
            <w:u w:val="single"/>
            <w:shd w:val="clear" w:color="auto" w:fill="FFFFFF"/>
          </w:rPr>
          <w:t>在此处</w:t>
        </w:r>
      </w:hyperlink>
      <w:r w:rsidRPr="00C62A25">
        <w:rPr>
          <w:rStyle w:val="normaltextrun1"/>
          <w:rFonts w:ascii="Lub Dub Medium" w:hAnsi="Lub Dub Medium" w:hint="eastAsia"/>
          <w:sz w:val="22"/>
        </w:rPr>
        <w:t>（英文网站）</w:t>
      </w:r>
      <w:r>
        <w:rPr>
          <w:rStyle w:val="normaltextrun1"/>
          <w:rFonts w:ascii="Lub Dub Medium" w:hAnsi="Lub Dub Medium" w:hint="eastAsia"/>
          <w:sz w:val="22"/>
        </w:rPr>
        <w:t>查阅。</w:t>
      </w:r>
    </w:p>
    <w:p w14:paraId="60DFC1BA" w14:textId="77777777" w:rsidR="00E972A0" w:rsidRPr="00D826C1" w:rsidRDefault="00E972A0" w:rsidP="00D826C1">
      <w:pPr>
        <w:spacing w:line="288" w:lineRule="auto"/>
        <w:rPr>
          <w:rFonts w:ascii="Lub Dub Medium" w:hAnsi="Lub Dub Medium"/>
          <w:sz w:val="22"/>
          <w:szCs w:val="22"/>
        </w:rPr>
      </w:pPr>
    </w:p>
    <w:p w14:paraId="706052EA" w14:textId="47916BCD" w:rsidR="08A7A7F2" w:rsidRPr="00D826C1" w:rsidRDefault="08A7A7F2" w:rsidP="00D826C1">
      <w:pPr>
        <w:spacing w:line="288" w:lineRule="auto"/>
        <w:rPr>
          <w:rFonts w:ascii="Lub Dub Medium" w:hAnsi="Lub Dub Medium" w:cs="Lub Dub Medium"/>
          <w:color w:val="000000" w:themeColor="text1"/>
          <w:sz w:val="22"/>
          <w:szCs w:val="22"/>
        </w:rPr>
      </w:pPr>
      <w:r>
        <w:rPr>
          <w:rFonts w:ascii="Lub Dub Medium" w:hAnsi="Lub Dub Medium" w:hint="eastAsia"/>
          <w:b/>
          <w:color w:val="000000" w:themeColor="text1"/>
          <w:sz w:val="22"/>
        </w:rPr>
        <w:t>关于美国心脏协会</w:t>
      </w:r>
      <w:r>
        <w:rPr>
          <w:rFonts w:ascii="Lub Dub Medium" w:hAnsi="Lub Dub Medium" w:hint="eastAsia"/>
          <w:b/>
          <w:color w:val="000000" w:themeColor="text1"/>
          <w:sz w:val="22"/>
        </w:rPr>
        <w:t xml:space="preserve"> </w:t>
      </w:r>
    </w:p>
    <w:p w14:paraId="240A492D" w14:textId="25406597" w:rsidR="6D0D2F14" w:rsidRPr="00D826C1" w:rsidRDefault="6D0D2F14" w:rsidP="00D826C1">
      <w:pPr>
        <w:spacing w:line="288" w:lineRule="auto"/>
        <w:rPr>
          <w:rFonts w:ascii="Lub Dub Medium" w:hAnsi="Lub Dub Medium" w:cs="Lub Dub Medium"/>
          <w:sz w:val="22"/>
          <w:szCs w:val="22"/>
        </w:rPr>
      </w:pPr>
      <w:r>
        <w:rPr>
          <w:rFonts w:ascii="Lub Dub Medium" w:hAnsi="Lub Dub Medium" w:hint="eastAsia"/>
          <w:sz w:val="22"/>
        </w:rPr>
        <w:t>美国心脏协会是一股不懈的力量，致力于帮助全球人民享受更长寿、更健康的生活。协会致力于确保所有社区拥有获得健康的平等机会，百余年来一直是行业领先的健康信息提供商。在全球逾</w:t>
      </w:r>
      <w:r>
        <w:rPr>
          <w:rFonts w:ascii="Lub Dub Medium" w:hAnsi="Lub Dub Medium" w:hint="eastAsia"/>
          <w:sz w:val="22"/>
        </w:rPr>
        <w:t xml:space="preserve"> 3,500 </w:t>
      </w:r>
      <w:r>
        <w:rPr>
          <w:rFonts w:ascii="Lub Dub Medium" w:hAnsi="Lub Dub Medium" w:hint="eastAsia"/>
          <w:sz w:val="22"/>
        </w:rPr>
        <w:t>万志愿者支持下，我们资助突破性研究、倡导公众健康，并提供关键资源以挽救心血管疾病和中风患者并改善其生活。通过在科学研究、政策制定和医疗护理领域推动实现突破并实施成熟解决方案，我们每天都在不遗余力地改善人们的健康，改变他们的生活。</w:t>
      </w:r>
      <w:r>
        <w:rPr>
          <w:rFonts w:ascii="Lub Dub Medium" w:hAnsi="Lub Dub Medium" w:hint="eastAsia"/>
          <w:sz w:val="22"/>
        </w:rPr>
        <w:t xml:space="preserve">  </w:t>
      </w:r>
      <w:r>
        <w:rPr>
          <w:rFonts w:ascii="Lub Dub Medium" w:hAnsi="Lub Dub Medium" w:hint="eastAsia"/>
          <w:sz w:val="22"/>
        </w:rPr>
        <w:t>欢迎通过</w:t>
      </w:r>
      <w:hyperlink r:id="rId36">
        <w:r>
          <w:rPr>
            <w:rStyle w:val="Hyperlink"/>
            <w:rFonts w:ascii="Lub Dub Medium" w:hAnsi="Lub Dub Medium" w:hint="eastAsia"/>
            <w:color w:val="467886"/>
            <w:sz w:val="22"/>
          </w:rPr>
          <w:t>heart.org</w:t>
        </w:r>
      </w:hyperlink>
      <w:r>
        <w:rPr>
          <w:rFonts w:ascii="Lub Dub Medium" w:hAnsi="Lub Dub Medium" w:hint="eastAsia"/>
          <w:sz w:val="22"/>
        </w:rPr>
        <w:t>、</w:t>
      </w:r>
      <w:hyperlink r:id="rId37">
        <w:r>
          <w:rPr>
            <w:rStyle w:val="Hyperlink"/>
            <w:rFonts w:ascii="Lub Dub Medium" w:hAnsi="Lub Dub Medium" w:hint="eastAsia"/>
            <w:color w:val="467886"/>
            <w:sz w:val="22"/>
          </w:rPr>
          <w:t>Facebook</w:t>
        </w:r>
      </w:hyperlink>
      <w:r>
        <w:rPr>
          <w:rFonts w:ascii="Lub Dub Medium" w:hAnsi="Lub Dub Medium" w:hint="eastAsia"/>
          <w:sz w:val="22"/>
        </w:rPr>
        <w:t>、</w:t>
      </w:r>
      <w:hyperlink r:id="rId38">
        <w:r>
          <w:rPr>
            <w:rStyle w:val="Hyperlink"/>
            <w:rFonts w:ascii="Lub Dub Medium" w:hAnsi="Lub Dub Medium" w:hint="eastAsia"/>
            <w:color w:val="467886"/>
            <w:sz w:val="22"/>
          </w:rPr>
          <w:t>X</w:t>
        </w:r>
      </w:hyperlink>
      <w:r>
        <w:rPr>
          <w:rFonts w:ascii="Lub Dub Medium" w:hAnsi="Lub Dub Medium" w:hint="eastAsia"/>
          <w:sz w:val="22"/>
        </w:rPr>
        <w:t xml:space="preserve"> </w:t>
      </w:r>
      <w:r>
        <w:rPr>
          <w:rFonts w:ascii="Lub Dub Medium" w:hAnsi="Lub Dub Medium" w:hint="eastAsia"/>
          <w:sz w:val="22"/>
        </w:rPr>
        <w:t>或拨打</w:t>
      </w:r>
      <w:r>
        <w:rPr>
          <w:rFonts w:ascii="Lub Dub Medium" w:hAnsi="Lub Dub Medium" w:hint="eastAsia"/>
          <w:sz w:val="22"/>
        </w:rPr>
        <w:t xml:space="preserve"> 1-800-AHA-USA1 </w:t>
      </w:r>
      <w:r>
        <w:rPr>
          <w:rFonts w:ascii="Lub Dub Medium" w:hAnsi="Lub Dub Medium" w:hint="eastAsia"/>
          <w:sz w:val="22"/>
        </w:rPr>
        <w:t>联系我们。</w:t>
      </w:r>
    </w:p>
    <w:p w14:paraId="5C5BBD52" w14:textId="77777777" w:rsidR="0024793D" w:rsidRPr="00D826C1" w:rsidRDefault="0024793D" w:rsidP="00D826C1">
      <w:pPr>
        <w:shd w:val="clear" w:color="auto" w:fill="FFFFFF"/>
        <w:spacing w:line="288" w:lineRule="auto"/>
        <w:outlineLvl w:val="2"/>
        <w:rPr>
          <w:rFonts w:ascii="Lub Dub Medium" w:hAnsi="Lub Dub Medium" w:cs="Arial"/>
          <w:b/>
          <w:bCs/>
          <w:color w:val="000000"/>
          <w:sz w:val="22"/>
          <w:szCs w:val="22"/>
        </w:rPr>
      </w:pPr>
    </w:p>
    <w:p w14:paraId="155D6451" w14:textId="0836E776" w:rsidR="00F46C18" w:rsidRPr="00C8609D" w:rsidRDefault="008654F9" w:rsidP="00C8609D">
      <w:pPr>
        <w:tabs>
          <w:tab w:val="left" w:pos="360"/>
          <w:tab w:val="left" w:pos="5760"/>
        </w:tabs>
        <w:rPr>
          <w:rFonts w:ascii="Lub Dub Medium" w:hAnsi="Lub Dub Medium" w:cs="Arial"/>
          <w:b/>
          <w:sz w:val="22"/>
          <w:szCs w:val="22"/>
        </w:rPr>
      </w:pPr>
      <w:r>
        <w:rPr>
          <w:rFonts w:ascii="Lub Dub Medium" w:hAnsi="Lub Dub Medium" w:hint="eastAsia"/>
          <w:b/>
          <w:sz w:val="22"/>
        </w:rPr>
        <w:t>媒体咨询：</w:t>
      </w:r>
      <w:r>
        <w:rPr>
          <w:rFonts w:ascii="Lub Dub Medium" w:hAnsi="Lub Dub Medium" w:hint="eastAsia"/>
          <w:b/>
          <w:sz w:val="22"/>
        </w:rPr>
        <w:t>214-706-1173</w:t>
      </w:r>
    </w:p>
    <w:p w14:paraId="3A19B5BA" w14:textId="070505C5" w:rsidR="001D446D" w:rsidRPr="00C8609D" w:rsidRDefault="00F610CB" w:rsidP="6723D224">
      <w:pPr>
        <w:tabs>
          <w:tab w:val="left" w:pos="360"/>
          <w:tab w:val="left" w:pos="5760"/>
        </w:tabs>
        <w:spacing w:line="259" w:lineRule="auto"/>
        <w:rPr>
          <w:rFonts w:ascii="Lub Dub Medium" w:hAnsi="Lub Dub Medium" w:cs="Arial"/>
          <w:sz w:val="22"/>
          <w:szCs w:val="22"/>
        </w:rPr>
      </w:pPr>
      <w:r>
        <w:rPr>
          <w:rFonts w:ascii="Lub Dub Medium" w:hAnsi="Lub Dub Medium" w:hint="eastAsia"/>
          <w:sz w:val="22"/>
        </w:rPr>
        <w:t>Cathy Lewis</w:t>
      </w:r>
      <w:r>
        <w:rPr>
          <w:rFonts w:ascii="Lub Dub Medium" w:hAnsi="Lub Dub Medium" w:hint="eastAsia"/>
          <w:sz w:val="22"/>
        </w:rPr>
        <w:t>：</w:t>
      </w:r>
      <w:hyperlink r:id="rId39" w:history="1">
        <w:r>
          <w:rPr>
            <w:rStyle w:val="Hyperlink"/>
            <w:rFonts w:ascii="Lub Dub Medium" w:hAnsi="Lub Dub Medium" w:hint="eastAsia"/>
            <w:sz w:val="22"/>
          </w:rPr>
          <w:t>cathy.lewis@heart.org</w:t>
        </w:r>
      </w:hyperlink>
      <w:r>
        <w:rPr>
          <w:rFonts w:ascii="Lub Dub Medium" w:hAnsi="Lub Dub Medium" w:hint="eastAsia"/>
          <w:sz w:val="22"/>
        </w:rPr>
        <w:t xml:space="preserve">  </w:t>
      </w:r>
    </w:p>
    <w:p w14:paraId="63FDE7CF" w14:textId="41DC6C5E" w:rsidR="00F46C18" w:rsidRPr="00C8609D" w:rsidRDefault="008654F9" w:rsidP="00C8609D">
      <w:pPr>
        <w:rPr>
          <w:rFonts w:ascii="Lub Dub Medium" w:hAnsi="Lub Dub Medium" w:cs="Arial"/>
          <w:sz w:val="22"/>
          <w:szCs w:val="22"/>
        </w:rPr>
      </w:pPr>
      <w:r>
        <w:rPr>
          <w:rFonts w:ascii="Lub Dub Medium" w:hAnsi="Lub Dub Medium" w:hint="eastAsia"/>
          <w:sz w:val="22"/>
        </w:rPr>
        <w:t>公众问询：</w:t>
      </w:r>
      <w:r>
        <w:rPr>
          <w:rFonts w:ascii="Lub Dub Medium" w:hAnsi="Lub Dub Medium" w:hint="eastAsia"/>
          <w:sz w:val="22"/>
        </w:rPr>
        <w:t>1-800-AHA-USA1 (242-8721)</w:t>
      </w:r>
    </w:p>
    <w:p w14:paraId="1EB2D7FA" w14:textId="15C9B47E" w:rsidR="00F46C18" w:rsidRPr="00C8609D" w:rsidRDefault="00F46C18" w:rsidP="00C8609D">
      <w:pPr>
        <w:rPr>
          <w:rStyle w:val="Hyperlink"/>
          <w:rFonts w:ascii="Lub Dub Medium" w:hAnsi="Lub Dub Medium" w:cs="Arial"/>
          <w:sz w:val="22"/>
          <w:szCs w:val="22"/>
        </w:rPr>
      </w:pPr>
      <w:hyperlink r:id="rId40" w:history="1">
        <w:r>
          <w:rPr>
            <w:rStyle w:val="Hyperlink"/>
            <w:rFonts w:ascii="Lub Dub Medium" w:hAnsi="Lub Dub Medium" w:hint="eastAsia"/>
            <w:sz w:val="22"/>
          </w:rPr>
          <w:t>heart.org</w:t>
        </w:r>
      </w:hyperlink>
      <w:r>
        <w:rPr>
          <w:rFonts w:ascii="Lub Dub Medium" w:hAnsi="Lub Dub Medium" w:hint="eastAsia"/>
          <w:sz w:val="22"/>
        </w:rPr>
        <w:t xml:space="preserve"> </w:t>
      </w:r>
      <w:r>
        <w:rPr>
          <w:rFonts w:ascii="Lub Dub Medium" w:hAnsi="Lub Dub Medium" w:hint="eastAsia"/>
          <w:sz w:val="22"/>
        </w:rPr>
        <w:t>与</w:t>
      </w:r>
      <w:r>
        <w:rPr>
          <w:rFonts w:ascii="Lub Dub Medium" w:hAnsi="Lub Dub Medium" w:hint="eastAsia"/>
          <w:sz w:val="22"/>
        </w:rPr>
        <w:t xml:space="preserve"> </w:t>
      </w:r>
      <w:hyperlink r:id="rId41" w:history="1">
        <w:r>
          <w:rPr>
            <w:rStyle w:val="Hyperlink"/>
            <w:rFonts w:ascii="Lub Dub Medium" w:hAnsi="Lub Dub Medium" w:hint="eastAsia"/>
            <w:sz w:val="22"/>
          </w:rPr>
          <w:t>stroke.org</w:t>
        </w:r>
      </w:hyperlink>
    </w:p>
    <w:sectPr w:rsidR="00F46C18" w:rsidRPr="00C8609D" w:rsidSect="00D826C1">
      <w:headerReference w:type="default" r:id="rId42"/>
      <w:footerReference w:type="first" r:id="rId43"/>
      <w:pgSz w:w="12240" w:h="15840" w:code="1"/>
      <w:pgMar w:top="1080" w:right="1080" w:bottom="720" w:left="1080" w:header="432" w:footer="432"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A1229" w14:textId="77777777" w:rsidR="004B6AE6" w:rsidRDefault="004B6AE6">
      <w:r>
        <w:separator/>
      </w:r>
    </w:p>
  </w:endnote>
  <w:endnote w:type="continuationSeparator" w:id="0">
    <w:p w14:paraId="12801C75" w14:textId="77777777" w:rsidR="004B6AE6" w:rsidRDefault="004B6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b Dub Medium">
    <w:panose1 w:val="020B0603030403020204"/>
    <w:charset w:val="00"/>
    <w:family w:val="swiss"/>
    <w:pitch w:val="variable"/>
    <w:sig w:usb0="800000E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9E139" w14:textId="7602D3F9" w:rsidR="00B46740" w:rsidRPr="002365CB" w:rsidRDefault="00B46740" w:rsidP="003F188C">
    <w:pPr>
      <w:pStyle w:val="Footer"/>
      <w:jc w:val="center"/>
      <w:rPr>
        <w:rFonts w:ascii="Lub Dub Medium" w:hAnsi="Lub Dub Medium"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6E5F1" w14:textId="77777777" w:rsidR="004B6AE6" w:rsidRDefault="004B6AE6">
      <w:r>
        <w:separator/>
      </w:r>
    </w:p>
  </w:footnote>
  <w:footnote w:type="continuationSeparator" w:id="0">
    <w:p w14:paraId="6C76626A" w14:textId="77777777" w:rsidR="004B6AE6" w:rsidRDefault="004B6A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9E136" w14:textId="2FFB819B" w:rsidR="00B46740" w:rsidRPr="002365CB" w:rsidRDefault="00F610CB" w:rsidP="00A33A2C">
    <w:pPr>
      <w:pStyle w:val="Footer"/>
      <w:tabs>
        <w:tab w:val="clear" w:pos="8640"/>
        <w:tab w:val="right" w:pos="9360"/>
      </w:tabs>
      <w:jc w:val="right"/>
      <w:rPr>
        <w:rFonts w:ascii="Lub Dub Medium" w:hAnsi="Lub Dub Medium" w:cs="Arial"/>
      </w:rPr>
    </w:pPr>
    <w:r>
      <w:rPr>
        <w:rFonts w:ascii="Lub Dub Medium" w:hAnsi="Lub Dub Medium" w:hint="eastAsia"/>
      </w:rPr>
      <w:t xml:space="preserve">2025 </w:t>
    </w:r>
    <w:r>
      <w:rPr>
        <w:rFonts w:ascii="Lub Dub Medium" w:hAnsi="Lub Dub Medium" w:hint="eastAsia"/>
      </w:rPr>
      <w:t>统计更新</w:t>
    </w:r>
    <w:r>
      <w:rPr>
        <w:rFonts w:ascii="Lub Dub Medium" w:hAnsi="Lub Dub Medium" w:hint="eastAsia"/>
      </w:rPr>
      <w:t>/</w:t>
    </w:r>
    <w:r>
      <w:rPr>
        <w:rFonts w:ascii="Lub Dub Medium" w:hAnsi="Lub Dub Medium" w:hint="eastAsia"/>
      </w:rPr>
      <w:t>《循环》</w:t>
    </w:r>
    <w:r>
      <w:rPr>
        <w:rFonts w:ascii="Lub Dub Medium" w:hAnsi="Lub Dub Medium" w:hint="eastAsia"/>
      </w:rPr>
      <w:t xml:space="preserve">/Martin </w:t>
    </w:r>
    <w:r>
      <w:rPr>
        <w:rFonts w:ascii="Lub Dub Medium" w:hAnsi="Lub Dub Medium" w:hint="eastAsia"/>
      </w:rPr>
      <w:t>–</w:t>
    </w:r>
    <w:r>
      <w:rPr>
        <w:rFonts w:ascii="Lub Dub Medium" w:hAnsi="Lub Dub Medium" w:hint="eastAsia"/>
      </w:rPr>
      <w:t xml:space="preserve"> </w:t>
    </w:r>
    <w:r w:rsidR="00BF4B6D" w:rsidRPr="002365CB">
      <w:rPr>
        <w:rStyle w:val="PageNumber"/>
        <w:rFonts w:ascii="Lub Dub Medium" w:hAnsi="Lub Dub Medium" w:cs="Arial" w:hint="eastAsia"/>
      </w:rPr>
      <w:fldChar w:fldCharType="begin"/>
    </w:r>
    <w:r w:rsidR="00B46740" w:rsidRPr="002365CB">
      <w:rPr>
        <w:rStyle w:val="PageNumber"/>
        <w:rFonts w:ascii="Lub Dub Medium" w:hAnsi="Lub Dub Medium" w:cs="Arial" w:hint="eastAsia"/>
      </w:rPr>
      <w:instrText xml:space="preserve"> PAGE </w:instrText>
    </w:r>
    <w:r w:rsidR="00BF4B6D" w:rsidRPr="002365CB">
      <w:rPr>
        <w:rStyle w:val="PageNumber"/>
        <w:rFonts w:ascii="Lub Dub Medium" w:hAnsi="Lub Dub Medium" w:cs="Arial" w:hint="eastAsia"/>
      </w:rPr>
      <w:fldChar w:fldCharType="separate"/>
    </w:r>
    <w:r w:rsidR="007905F2" w:rsidRPr="002365CB">
      <w:rPr>
        <w:rStyle w:val="PageNumber"/>
        <w:rFonts w:ascii="Lub Dub Medium" w:hAnsi="Lub Dub Medium" w:cs="Arial" w:hint="eastAsia"/>
      </w:rPr>
      <w:t>2</w:t>
    </w:r>
    <w:r w:rsidR="00BF4B6D" w:rsidRPr="002365CB">
      <w:rPr>
        <w:rStyle w:val="PageNumber"/>
        <w:rFonts w:ascii="Lub Dub Medium" w:hAnsi="Lub Dub Medium" w:cs="Arial" w:hint="eastAsi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2A5BEF"/>
    <w:multiLevelType w:val="hybridMultilevel"/>
    <w:tmpl w:val="C8BEAD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4B2C50"/>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3" w15:restartNumberingAfterBreak="0">
    <w:nsid w:val="09593A64"/>
    <w:multiLevelType w:val="hybridMultilevel"/>
    <w:tmpl w:val="C0725A14"/>
    <w:lvl w:ilvl="0" w:tplc="33CC603A">
      <w:start w:val="1"/>
      <w:numFmt w:val="bullet"/>
      <w:lvlText w:val=""/>
      <w:lvlJc w:val="left"/>
      <w:pPr>
        <w:ind w:left="720" w:hanging="360"/>
      </w:pPr>
      <w:rPr>
        <w:rFonts w:ascii="Symbol" w:hAnsi="Symbol" w:cs="Aria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D302A9"/>
    <w:multiLevelType w:val="hybridMultilevel"/>
    <w:tmpl w:val="04A23530"/>
    <w:lvl w:ilvl="0" w:tplc="8FCC0AEA">
      <w:numFmt w:val="bullet"/>
      <w:lvlText w:val=""/>
      <w:lvlJc w:val="left"/>
      <w:pPr>
        <w:ind w:left="720" w:hanging="360"/>
      </w:pPr>
      <w:rPr>
        <w:rFonts w:ascii="Symbol" w:eastAsiaTheme="minorEastAsia"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592C0E"/>
    <w:multiLevelType w:val="hybridMultilevel"/>
    <w:tmpl w:val="87486B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EE307F"/>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7" w15:restartNumberingAfterBreak="0">
    <w:nsid w:val="2649027E"/>
    <w:multiLevelType w:val="hybridMultilevel"/>
    <w:tmpl w:val="B3881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FA6B9F"/>
    <w:multiLevelType w:val="hybridMultilevel"/>
    <w:tmpl w:val="F07414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8CD0C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9816B34"/>
    <w:multiLevelType w:val="hybridMultilevel"/>
    <w:tmpl w:val="EED275E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D19480A"/>
    <w:multiLevelType w:val="singleLevel"/>
    <w:tmpl w:val="C650A766"/>
    <w:lvl w:ilvl="0">
      <w:start w:val="1"/>
      <w:numFmt w:val="decimal"/>
      <w:lvlText w:val="%1."/>
      <w:lvlJc w:val="left"/>
      <w:pPr>
        <w:tabs>
          <w:tab w:val="num" w:pos="720"/>
        </w:tabs>
        <w:ind w:left="720" w:hanging="720"/>
      </w:pPr>
      <w:rPr>
        <w:rFonts w:cs="Times New Roman" w:hint="default"/>
      </w:rPr>
    </w:lvl>
  </w:abstractNum>
  <w:abstractNum w:abstractNumId="12" w15:restartNumberingAfterBreak="0">
    <w:nsid w:val="2F756811"/>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3" w15:restartNumberingAfterBreak="0">
    <w:nsid w:val="32C623A6"/>
    <w:multiLevelType w:val="hybridMultilevel"/>
    <w:tmpl w:val="E84AE5FA"/>
    <w:lvl w:ilvl="0" w:tplc="4A924E4A">
      <w:numFmt w:val="bullet"/>
      <w:lvlText w:val=""/>
      <w:lvlJc w:val="left"/>
      <w:pPr>
        <w:ind w:left="720" w:hanging="360"/>
      </w:pPr>
      <w:rPr>
        <w:rFonts w:ascii="Symbol" w:eastAsia="Lub Dub Medium" w:hAnsi="Symbol" w:cs="Lub Dub Medium"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4C66E8"/>
    <w:multiLevelType w:val="hybridMultilevel"/>
    <w:tmpl w:val="2F6E1B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9AB030A"/>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6" w15:restartNumberingAfterBreak="0">
    <w:nsid w:val="401B0344"/>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7" w15:restartNumberingAfterBreak="0">
    <w:nsid w:val="422B1C51"/>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79D10AA"/>
    <w:multiLevelType w:val="hybridMultilevel"/>
    <w:tmpl w:val="F00C9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42F884"/>
    <w:multiLevelType w:val="hybridMultilevel"/>
    <w:tmpl w:val="06707AFE"/>
    <w:lvl w:ilvl="0" w:tplc="C194DEAC">
      <w:start w:val="1"/>
      <w:numFmt w:val="bullet"/>
      <w:lvlText w:val=""/>
      <w:lvlJc w:val="left"/>
      <w:pPr>
        <w:ind w:left="720" w:hanging="360"/>
      </w:pPr>
      <w:rPr>
        <w:rFonts w:ascii="Symbol" w:hAnsi="Symbol" w:hint="default"/>
      </w:rPr>
    </w:lvl>
    <w:lvl w:ilvl="1" w:tplc="F4867E24">
      <w:start w:val="1"/>
      <w:numFmt w:val="bullet"/>
      <w:lvlText w:val="o"/>
      <w:lvlJc w:val="left"/>
      <w:pPr>
        <w:ind w:left="1440" w:hanging="360"/>
      </w:pPr>
      <w:rPr>
        <w:rFonts w:ascii="Courier New" w:hAnsi="Courier New" w:hint="default"/>
      </w:rPr>
    </w:lvl>
    <w:lvl w:ilvl="2" w:tplc="CC86AE74">
      <w:start w:val="1"/>
      <w:numFmt w:val="bullet"/>
      <w:lvlText w:val=""/>
      <w:lvlJc w:val="left"/>
      <w:pPr>
        <w:ind w:left="2160" w:hanging="360"/>
      </w:pPr>
      <w:rPr>
        <w:rFonts w:ascii="Wingdings" w:hAnsi="Wingdings" w:hint="default"/>
      </w:rPr>
    </w:lvl>
    <w:lvl w:ilvl="3" w:tplc="20B4EA7A">
      <w:start w:val="1"/>
      <w:numFmt w:val="bullet"/>
      <w:lvlText w:val=""/>
      <w:lvlJc w:val="left"/>
      <w:pPr>
        <w:ind w:left="2880" w:hanging="360"/>
      </w:pPr>
      <w:rPr>
        <w:rFonts w:ascii="Symbol" w:hAnsi="Symbol" w:hint="default"/>
      </w:rPr>
    </w:lvl>
    <w:lvl w:ilvl="4" w:tplc="D6BCA372">
      <w:start w:val="1"/>
      <w:numFmt w:val="bullet"/>
      <w:lvlText w:val="o"/>
      <w:lvlJc w:val="left"/>
      <w:pPr>
        <w:ind w:left="3600" w:hanging="360"/>
      </w:pPr>
      <w:rPr>
        <w:rFonts w:ascii="Courier New" w:hAnsi="Courier New" w:hint="default"/>
      </w:rPr>
    </w:lvl>
    <w:lvl w:ilvl="5" w:tplc="FEB4D364">
      <w:start w:val="1"/>
      <w:numFmt w:val="bullet"/>
      <w:lvlText w:val=""/>
      <w:lvlJc w:val="left"/>
      <w:pPr>
        <w:ind w:left="4320" w:hanging="360"/>
      </w:pPr>
      <w:rPr>
        <w:rFonts w:ascii="Wingdings" w:hAnsi="Wingdings" w:hint="default"/>
      </w:rPr>
    </w:lvl>
    <w:lvl w:ilvl="6" w:tplc="19067026">
      <w:start w:val="1"/>
      <w:numFmt w:val="bullet"/>
      <w:lvlText w:val=""/>
      <w:lvlJc w:val="left"/>
      <w:pPr>
        <w:ind w:left="5040" w:hanging="360"/>
      </w:pPr>
      <w:rPr>
        <w:rFonts w:ascii="Symbol" w:hAnsi="Symbol" w:hint="default"/>
      </w:rPr>
    </w:lvl>
    <w:lvl w:ilvl="7" w:tplc="EC08AC1A">
      <w:start w:val="1"/>
      <w:numFmt w:val="bullet"/>
      <w:lvlText w:val="o"/>
      <w:lvlJc w:val="left"/>
      <w:pPr>
        <w:ind w:left="5760" w:hanging="360"/>
      </w:pPr>
      <w:rPr>
        <w:rFonts w:ascii="Courier New" w:hAnsi="Courier New" w:hint="default"/>
      </w:rPr>
    </w:lvl>
    <w:lvl w:ilvl="8" w:tplc="FBC09052">
      <w:start w:val="1"/>
      <w:numFmt w:val="bullet"/>
      <w:lvlText w:val=""/>
      <w:lvlJc w:val="left"/>
      <w:pPr>
        <w:ind w:left="6480" w:hanging="360"/>
      </w:pPr>
      <w:rPr>
        <w:rFonts w:ascii="Wingdings" w:hAnsi="Wingdings" w:hint="default"/>
      </w:rPr>
    </w:lvl>
  </w:abstractNum>
  <w:abstractNum w:abstractNumId="20" w15:restartNumberingAfterBreak="0">
    <w:nsid w:val="55847296"/>
    <w:multiLevelType w:val="hybridMultilevel"/>
    <w:tmpl w:val="74460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2738F4"/>
    <w:multiLevelType w:val="hybridMultilevel"/>
    <w:tmpl w:val="329CE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2A11FB"/>
    <w:multiLevelType w:val="hybridMultilevel"/>
    <w:tmpl w:val="163C3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5613C7"/>
    <w:multiLevelType w:val="hybridMultilevel"/>
    <w:tmpl w:val="CE704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796865"/>
    <w:multiLevelType w:val="hybridMultilevel"/>
    <w:tmpl w:val="26969CA0"/>
    <w:lvl w:ilvl="0" w:tplc="69B0EF40">
      <w:numFmt w:val="bullet"/>
      <w:lvlText w:val="-"/>
      <w:lvlJc w:val="left"/>
      <w:pPr>
        <w:ind w:left="720" w:hanging="360"/>
      </w:pPr>
      <w:rPr>
        <w:rFonts w:ascii="Lub Dub Medium" w:eastAsia="Times New Roman" w:hAnsi="Lub Dub Medium"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BB8C44A"/>
    <w:multiLevelType w:val="hybridMultilevel"/>
    <w:tmpl w:val="F9AA8D68"/>
    <w:lvl w:ilvl="0" w:tplc="42ECC364">
      <w:start w:val="1"/>
      <w:numFmt w:val="bullet"/>
      <w:lvlText w:val="·"/>
      <w:lvlJc w:val="left"/>
      <w:pPr>
        <w:ind w:left="720" w:hanging="360"/>
      </w:pPr>
      <w:rPr>
        <w:rFonts w:ascii="Symbol" w:hAnsi="Symbol" w:hint="default"/>
        <w:color w:val="auto"/>
      </w:rPr>
    </w:lvl>
    <w:lvl w:ilvl="1" w:tplc="A25C5322">
      <w:start w:val="1"/>
      <w:numFmt w:val="bullet"/>
      <w:lvlText w:val="o"/>
      <w:lvlJc w:val="left"/>
      <w:pPr>
        <w:ind w:left="1440" w:hanging="360"/>
      </w:pPr>
      <w:rPr>
        <w:rFonts w:ascii="Courier New" w:hAnsi="Courier New" w:hint="default"/>
      </w:rPr>
    </w:lvl>
    <w:lvl w:ilvl="2" w:tplc="C84ED3EE">
      <w:start w:val="1"/>
      <w:numFmt w:val="bullet"/>
      <w:lvlText w:val=""/>
      <w:lvlJc w:val="left"/>
      <w:pPr>
        <w:ind w:left="2160" w:hanging="360"/>
      </w:pPr>
      <w:rPr>
        <w:rFonts w:ascii="Wingdings" w:hAnsi="Wingdings" w:hint="default"/>
      </w:rPr>
    </w:lvl>
    <w:lvl w:ilvl="3" w:tplc="FA308A8A">
      <w:start w:val="1"/>
      <w:numFmt w:val="bullet"/>
      <w:lvlText w:val=""/>
      <w:lvlJc w:val="left"/>
      <w:pPr>
        <w:ind w:left="2880" w:hanging="360"/>
      </w:pPr>
      <w:rPr>
        <w:rFonts w:ascii="Symbol" w:hAnsi="Symbol" w:hint="default"/>
      </w:rPr>
    </w:lvl>
    <w:lvl w:ilvl="4" w:tplc="6EC02326">
      <w:start w:val="1"/>
      <w:numFmt w:val="bullet"/>
      <w:lvlText w:val="o"/>
      <w:lvlJc w:val="left"/>
      <w:pPr>
        <w:ind w:left="3600" w:hanging="360"/>
      </w:pPr>
      <w:rPr>
        <w:rFonts w:ascii="Courier New" w:hAnsi="Courier New" w:hint="default"/>
      </w:rPr>
    </w:lvl>
    <w:lvl w:ilvl="5" w:tplc="A98846CC">
      <w:start w:val="1"/>
      <w:numFmt w:val="bullet"/>
      <w:lvlText w:val=""/>
      <w:lvlJc w:val="left"/>
      <w:pPr>
        <w:ind w:left="4320" w:hanging="360"/>
      </w:pPr>
      <w:rPr>
        <w:rFonts w:ascii="Wingdings" w:hAnsi="Wingdings" w:hint="default"/>
      </w:rPr>
    </w:lvl>
    <w:lvl w:ilvl="6" w:tplc="5024F160">
      <w:start w:val="1"/>
      <w:numFmt w:val="bullet"/>
      <w:lvlText w:val=""/>
      <w:lvlJc w:val="left"/>
      <w:pPr>
        <w:ind w:left="5040" w:hanging="360"/>
      </w:pPr>
      <w:rPr>
        <w:rFonts w:ascii="Symbol" w:hAnsi="Symbol" w:hint="default"/>
      </w:rPr>
    </w:lvl>
    <w:lvl w:ilvl="7" w:tplc="6F42BB6E">
      <w:start w:val="1"/>
      <w:numFmt w:val="bullet"/>
      <w:lvlText w:val="o"/>
      <w:lvlJc w:val="left"/>
      <w:pPr>
        <w:ind w:left="5760" w:hanging="360"/>
      </w:pPr>
      <w:rPr>
        <w:rFonts w:ascii="Courier New" w:hAnsi="Courier New" w:hint="default"/>
      </w:rPr>
    </w:lvl>
    <w:lvl w:ilvl="8" w:tplc="0212AFF4">
      <w:start w:val="1"/>
      <w:numFmt w:val="bullet"/>
      <w:lvlText w:val=""/>
      <w:lvlJc w:val="left"/>
      <w:pPr>
        <w:ind w:left="6480" w:hanging="360"/>
      </w:pPr>
      <w:rPr>
        <w:rFonts w:ascii="Wingdings" w:hAnsi="Wingdings" w:hint="default"/>
      </w:rPr>
    </w:lvl>
  </w:abstractNum>
  <w:abstractNum w:abstractNumId="26" w15:restartNumberingAfterBreak="0">
    <w:nsid w:val="6FD0402F"/>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27" w15:restartNumberingAfterBreak="0">
    <w:nsid w:val="72CF4CD4"/>
    <w:multiLevelType w:val="hybridMultilevel"/>
    <w:tmpl w:val="70F4B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B9317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78DE2E68"/>
    <w:multiLevelType w:val="hybridMultilevel"/>
    <w:tmpl w:val="12CC9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79670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027372963">
    <w:abstractNumId w:val="19"/>
  </w:num>
  <w:num w:numId="2" w16cid:durableId="1678849431">
    <w:abstractNumId w:val="30"/>
  </w:num>
  <w:num w:numId="3" w16cid:durableId="462620021">
    <w:abstractNumId w:val="9"/>
  </w:num>
  <w:num w:numId="4" w16cid:durableId="967321592">
    <w:abstractNumId w:val="2"/>
  </w:num>
  <w:num w:numId="5" w16cid:durableId="1843471067">
    <w:abstractNumId w:val="28"/>
  </w:num>
  <w:num w:numId="6" w16cid:durableId="762456561">
    <w:abstractNumId w:val="11"/>
  </w:num>
  <w:num w:numId="7" w16cid:durableId="1209486442">
    <w:abstractNumId w:val="16"/>
  </w:num>
  <w:num w:numId="8" w16cid:durableId="553010026">
    <w:abstractNumId w:val="6"/>
  </w:num>
  <w:num w:numId="9" w16cid:durableId="22679444">
    <w:abstractNumId w:val="0"/>
    <w:lvlOverride w:ilvl="0">
      <w:lvl w:ilvl="0">
        <w:numFmt w:val="bullet"/>
        <w:lvlText w:val=""/>
        <w:legacy w:legacy="1" w:legacySpace="0" w:legacyIndent="360"/>
        <w:lvlJc w:val="left"/>
        <w:pPr>
          <w:ind w:left="720" w:hanging="360"/>
        </w:pPr>
        <w:rPr>
          <w:rFonts w:ascii="Symbol" w:hAnsi="Symbol" w:hint="default"/>
        </w:rPr>
      </w:lvl>
    </w:lvlOverride>
  </w:num>
  <w:num w:numId="10" w16cid:durableId="115805690">
    <w:abstractNumId w:val="15"/>
  </w:num>
  <w:num w:numId="11" w16cid:durableId="1699745046">
    <w:abstractNumId w:val="26"/>
  </w:num>
  <w:num w:numId="12" w16cid:durableId="1745832355">
    <w:abstractNumId w:val="17"/>
  </w:num>
  <w:num w:numId="13" w16cid:durableId="1180391796">
    <w:abstractNumId w:val="12"/>
  </w:num>
  <w:num w:numId="14" w16cid:durableId="463353582">
    <w:abstractNumId w:val="1"/>
  </w:num>
  <w:num w:numId="15" w16cid:durableId="695812030">
    <w:abstractNumId w:val="10"/>
  </w:num>
  <w:num w:numId="16" w16cid:durableId="364602678">
    <w:abstractNumId w:val="5"/>
  </w:num>
  <w:num w:numId="17" w16cid:durableId="1366254959">
    <w:abstractNumId w:val="20"/>
  </w:num>
  <w:num w:numId="18" w16cid:durableId="752622719">
    <w:abstractNumId w:val="29"/>
  </w:num>
  <w:num w:numId="19" w16cid:durableId="886648615">
    <w:abstractNumId w:val="8"/>
  </w:num>
  <w:num w:numId="20" w16cid:durableId="1890065558">
    <w:abstractNumId w:val="23"/>
  </w:num>
  <w:num w:numId="21" w16cid:durableId="3593372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86819752">
    <w:abstractNumId w:val="14"/>
  </w:num>
  <w:num w:numId="23" w16cid:durableId="1350907716">
    <w:abstractNumId w:val="21"/>
  </w:num>
  <w:num w:numId="24" w16cid:durableId="109130584">
    <w:abstractNumId w:val="7"/>
  </w:num>
  <w:num w:numId="25" w16cid:durableId="74590811">
    <w:abstractNumId w:val="22"/>
  </w:num>
  <w:num w:numId="26" w16cid:durableId="1382053966">
    <w:abstractNumId w:val="27"/>
  </w:num>
  <w:num w:numId="27" w16cid:durableId="1026294399">
    <w:abstractNumId w:val="18"/>
  </w:num>
  <w:num w:numId="28" w16cid:durableId="1785225262">
    <w:abstractNumId w:val="7"/>
  </w:num>
  <w:num w:numId="29" w16cid:durableId="360782011">
    <w:abstractNumId w:val="25"/>
  </w:num>
  <w:num w:numId="30" w16cid:durableId="141971919">
    <w:abstractNumId w:val="24"/>
  </w:num>
  <w:num w:numId="31" w16cid:durableId="677193435">
    <w:abstractNumId w:val="4"/>
  </w:num>
  <w:num w:numId="32" w16cid:durableId="948899210">
    <w:abstractNumId w:val="13"/>
  </w:num>
  <w:num w:numId="33" w16cid:durableId="15057007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A2C"/>
    <w:rsid w:val="00002F96"/>
    <w:rsid w:val="0000507E"/>
    <w:rsid w:val="00007DFE"/>
    <w:rsid w:val="00012D8D"/>
    <w:rsid w:val="00054314"/>
    <w:rsid w:val="000623EE"/>
    <w:rsid w:val="000634ED"/>
    <w:rsid w:val="000700F0"/>
    <w:rsid w:val="000823A5"/>
    <w:rsid w:val="00083059"/>
    <w:rsid w:val="00092B70"/>
    <w:rsid w:val="00092B71"/>
    <w:rsid w:val="000931D0"/>
    <w:rsid w:val="00095A6C"/>
    <w:rsid w:val="000D6BD2"/>
    <w:rsid w:val="000E0A3C"/>
    <w:rsid w:val="000E0AD2"/>
    <w:rsid w:val="000E6612"/>
    <w:rsid w:val="000E67ED"/>
    <w:rsid w:val="000F26BF"/>
    <w:rsid w:val="000F4032"/>
    <w:rsid w:val="000F4AD1"/>
    <w:rsid w:val="000F6327"/>
    <w:rsid w:val="000F71AE"/>
    <w:rsid w:val="00114647"/>
    <w:rsid w:val="001211B6"/>
    <w:rsid w:val="00130682"/>
    <w:rsid w:val="00134E34"/>
    <w:rsid w:val="00154CB5"/>
    <w:rsid w:val="00157703"/>
    <w:rsid w:val="00166193"/>
    <w:rsid w:val="001662E7"/>
    <w:rsid w:val="001668CA"/>
    <w:rsid w:val="00196CB5"/>
    <w:rsid w:val="001C005F"/>
    <w:rsid w:val="001C4B95"/>
    <w:rsid w:val="001C5EFA"/>
    <w:rsid w:val="001D446D"/>
    <w:rsid w:val="001E26B2"/>
    <w:rsid w:val="001E3270"/>
    <w:rsid w:val="001E69F4"/>
    <w:rsid w:val="001F0DD6"/>
    <w:rsid w:val="001F2D0D"/>
    <w:rsid w:val="001F31EC"/>
    <w:rsid w:val="0020774B"/>
    <w:rsid w:val="00211377"/>
    <w:rsid w:val="00215E52"/>
    <w:rsid w:val="00215EF8"/>
    <w:rsid w:val="00217CA7"/>
    <w:rsid w:val="002227C5"/>
    <w:rsid w:val="00224066"/>
    <w:rsid w:val="00227EE9"/>
    <w:rsid w:val="00231ED6"/>
    <w:rsid w:val="0023530B"/>
    <w:rsid w:val="002365CB"/>
    <w:rsid w:val="002462EE"/>
    <w:rsid w:val="0024793D"/>
    <w:rsid w:val="00255129"/>
    <w:rsid w:val="0025569D"/>
    <w:rsid w:val="0026236B"/>
    <w:rsid w:val="0027107B"/>
    <w:rsid w:val="00273019"/>
    <w:rsid w:val="00296AB1"/>
    <w:rsid w:val="002A6C44"/>
    <w:rsid w:val="002A7C33"/>
    <w:rsid w:val="002B3E18"/>
    <w:rsid w:val="002C149D"/>
    <w:rsid w:val="002C170C"/>
    <w:rsid w:val="002C7514"/>
    <w:rsid w:val="002C7528"/>
    <w:rsid w:val="002D153C"/>
    <w:rsid w:val="002D31AD"/>
    <w:rsid w:val="002D6019"/>
    <w:rsid w:val="002E096C"/>
    <w:rsid w:val="002E214A"/>
    <w:rsid w:val="002E3631"/>
    <w:rsid w:val="002F2754"/>
    <w:rsid w:val="003003DB"/>
    <w:rsid w:val="00317F66"/>
    <w:rsid w:val="00320641"/>
    <w:rsid w:val="00330017"/>
    <w:rsid w:val="003310AB"/>
    <w:rsid w:val="003561DF"/>
    <w:rsid w:val="00360E36"/>
    <w:rsid w:val="003652F9"/>
    <w:rsid w:val="00367512"/>
    <w:rsid w:val="003974B3"/>
    <w:rsid w:val="003A17D4"/>
    <w:rsid w:val="003B1173"/>
    <w:rsid w:val="003B2090"/>
    <w:rsid w:val="003E0382"/>
    <w:rsid w:val="003E2C3E"/>
    <w:rsid w:val="003E7332"/>
    <w:rsid w:val="003E761B"/>
    <w:rsid w:val="003F188C"/>
    <w:rsid w:val="003F3DB2"/>
    <w:rsid w:val="00401608"/>
    <w:rsid w:val="00406E9E"/>
    <w:rsid w:val="00410C65"/>
    <w:rsid w:val="00412F61"/>
    <w:rsid w:val="00416801"/>
    <w:rsid w:val="00426D58"/>
    <w:rsid w:val="004275F5"/>
    <w:rsid w:val="0043714F"/>
    <w:rsid w:val="00440A9C"/>
    <w:rsid w:val="004738BC"/>
    <w:rsid w:val="0047390E"/>
    <w:rsid w:val="00474330"/>
    <w:rsid w:val="00476274"/>
    <w:rsid w:val="004832A9"/>
    <w:rsid w:val="004A1D09"/>
    <w:rsid w:val="004A47F3"/>
    <w:rsid w:val="004B4761"/>
    <w:rsid w:val="004B6AE6"/>
    <w:rsid w:val="004C5F43"/>
    <w:rsid w:val="004D5881"/>
    <w:rsid w:val="004E6000"/>
    <w:rsid w:val="004E74E4"/>
    <w:rsid w:val="004F057F"/>
    <w:rsid w:val="00507C7B"/>
    <w:rsid w:val="005112AB"/>
    <w:rsid w:val="0051440F"/>
    <w:rsid w:val="00517EC1"/>
    <w:rsid w:val="005244C9"/>
    <w:rsid w:val="00525E46"/>
    <w:rsid w:val="0053462D"/>
    <w:rsid w:val="0054021B"/>
    <w:rsid w:val="005408DD"/>
    <w:rsid w:val="00542839"/>
    <w:rsid w:val="00546FCC"/>
    <w:rsid w:val="00547FA0"/>
    <w:rsid w:val="005643E3"/>
    <w:rsid w:val="00567182"/>
    <w:rsid w:val="00571456"/>
    <w:rsid w:val="00581DF6"/>
    <w:rsid w:val="005941D4"/>
    <w:rsid w:val="005A17B8"/>
    <w:rsid w:val="005A5BF8"/>
    <w:rsid w:val="005B2A8B"/>
    <w:rsid w:val="005B2B2E"/>
    <w:rsid w:val="005B35C2"/>
    <w:rsid w:val="005B577F"/>
    <w:rsid w:val="005B6A1B"/>
    <w:rsid w:val="005C0665"/>
    <w:rsid w:val="005C250E"/>
    <w:rsid w:val="005C6B2D"/>
    <w:rsid w:val="005D464E"/>
    <w:rsid w:val="005E0B8D"/>
    <w:rsid w:val="005E1A53"/>
    <w:rsid w:val="005F1D31"/>
    <w:rsid w:val="0060172B"/>
    <w:rsid w:val="00621719"/>
    <w:rsid w:val="0063638C"/>
    <w:rsid w:val="006370C6"/>
    <w:rsid w:val="00641040"/>
    <w:rsid w:val="00642370"/>
    <w:rsid w:val="00650368"/>
    <w:rsid w:val="00680659"/>
    <w:rsid w:val="00686ED3"/>
    <w:rsid w:val="00691C36"/>
    <w:rsid w:val="00693199"/>
    <w:rsid w:val="00695D8C"/>
    <w:rsid w:val="00696FE4"/>
    <w:rsid w:val="006A1102"/>
    <w:rsid w:val="006A682F"/>
    <w:rsid w:val="006B0F45"/>
    <w:rsid w:val="006C38DF"/>
    <w:rsid w:val="006C3F06"/>
    <w:rsid w:val="006E2A76"/>
    <w:rsid w:val="006F11C4"/>
    <w:rsid w:val="006F704D"/>
    <w:rsid w:val="007056F6"/>
    <w:rsid w:val="0071177A"/>
    <w:rsid w:val="00713E7B"/>
    <w:rsid w:val="0072203D"/>
    <w:rsid w:val="00722A79"/>
    <w:rsid w:val="00724420"/>
    <w:rsid w:val="00734CF8"/>
    <w:rsid w:val="00735AAB"/>
    <w:rsid w:val="00746C90"/>
    <w:rsid w:val="00747249"/>
    <w:rsid w:val="00750E8E"/>
    <w:rsid w:val="007518F1"/>
    <w:rsid w:val="00751979"/>
    <w:rsid w:val="00753A35"/>
    <w:rsid w:val="00756D21"/>
    <w:rsid w:val="00764EE0"/>
    <w:rsid w:val="00765667"/>
    <w:rsid w:val="00765A1A"/>
    <w:rsid w:val="00780DAF"/>
    <w:rsid w:val="007835D6"/>
    <w:rsid w:val="00783935"/>
    <w:rsid w:val="007905F2"/>
    <w:rsid w:val="00795FA8"/>
    <w:rsid w:val="007B31FE"/>
    <w:rsid w:val="007B3B28"/>
    <w:rsid w:val="007B752C"/>
    <w:rsid w:val="007C5C88"/>
    <w:rsid w:val="007D353E"/>
    <w:rsid w:val="007E1CAE"/>
    <w:rsid w:val="007F3733"/>
    <w:rsid w:val="007F3F72"/>
    <w:rsid w:val="007F46B7"/>
    <w:rsid w:val="00801D23"/>
    <w:rsid w:val="00803F6B"/>
    <w:rsid w:val="00805189"/>
    <w:rsid w:val="0081070A"/>
    <w:rsid w:val="00814072"/>
    <w:rsid w:val="008161B2"/>
    <w:rsid w:val="00820A63"/>
    <w:rsid w:val="00823662"/>
    <w:rsid w:val="0083514D"/>
    <w:rsid w:val="008424AC"/>
    <w:rsid w:val="008434CB"/>
    <w:rsid w:val="00844FCD"/>
    <w:rsid w:val="0084564A"/>
    <w:rsid w:val="00851D3F"/>
    <w:rsid w:val="008523ED"/>
    <w:rsid w:val="0085376C"/>
    <w:rsid w:val="00860DB5"/>
    <w:rsid w:val="00860EB8"/>
    <w:rsid w:val="00861D65"/>
    <w:rsid w:val="008654F9"/>
    <w:rsid w:val="00872E3D"/>
    <w:rsid w:val="008750EA"/>
    <w:rsid w:val="00875636"/>
    <w:rsid w:val="00880D67"/>
    <w:rsid w:val="00883565"/>
    <w:rsid w:val="008928CE"/>
    <w:rsid w:val="00893DF0"/>
    <w:rsid w:val="00895C50"/>
    <w:rsid w:val="008A14E3"/>
    <w:rsid w:val="008A1ABB"/>
    <w:rsid w:val="008A3B6B"/>
    <w:rsid w:val="008A4973"/>
    <w:rsid w:val="008B70D3"/>
    <w:rsid w:val="008C79E0"/>
    <w:rsid w:val="008D4941"/>
    <w:rsid w:val="008E55D8"/>
    <w:rsid w:val="008E6A99"/>
    <w:rsid w:val="008EB4CE"/>
    <w:rsid w:val="008F3FC6"/>
    <w:rsid w:val="008F4545"/>
    <w:rsid w:val="008F6086"/>
    <w:rsid w:val="0090233F"/>
    <w:rsid w:val="009052AC"/>
    <w:rsid w:val="00911AA3"/>
    <w:rsid w:val="00920E18"/>
    <w:rsid w:val="00926F8D"/>
    <w:rsid w:val="0093575E"/>
    <w:rsid w:val="009470B7"/>
    <w:rsid w:val="009668FB"/>
    <w:rsid w:val="00972282"/>
    <w:rsid w:val="00977948"/>
    <w:rsid w:val="009851E1"/>
    <w:rsid w:val="009A7EC5"/>
    <w:rsid w:val="009B5AE1"/>
    <w:rsid w:val="009C4BAB"/>
    <w:rsid w:val="009C59B6"/>
    <w:rsid w:val="009D1AD7"/>
    <w:rsid w:val="009D45C4"/>
    <w:rsid w:val="009E7C9B"/>
    <w:rsid w:val="009F3667"/>
    <w:rsid w:val="00A15F59"/>
    <w:rsid w:val="00A2644F"/>
    <w:rsid w:val="00A30B79"/>
    <w:rsid w:val="00A31FCC"/>
    <w:rsid w:val="00A33A2C"/>
    <w:rsid w:val="00A37B20"/>
    <w:rsid w:val="00A476CE"/>
    <w:rsid w:val="00A479BF"/>
    <w:rsid w:val="00A53F8F"/>
    <w:rsid w:val="00A66911"/>
    <w:rsid w:val="00A75604"/>
    <w:rsid w:val="00A80E4B"/>
    <w:rsid w:val="00A90CA0"/>
    <w:rsid w:val="00AA08A4"/>
    <w:rsid w:val="00AA0F8C"/>
    <w:rsid w:val="00AB2EF7"/>
    <w:rsid w:val="00AB6FE2"/>
    <w:rsid w:val="00AC4BFE"/>
    <w:rsid w:val="00AD1846"/>
    <w:rsid w:val="00AD1EC6"/>
    <w:rsid w:val="00AD761D"/>
    <w:rsid w:val="00AE15E3"/>
    <w:rsid w:val="00AE3B74"/>
    <w:rsid w:val="00AE6C00"/>
    <w:rsid w:val="00B000F9"/>
    <w:rsid w:val="00B043F5"/>
    <w:rsid w:val="00B14ABB"/>
    <w:rsid w:val="00B20647"/>
    <w:rsid w:val="00B23919"/>
    <w:rsid w:val="00B42B80"/>
    <w:rsid w:val="00B44275"/>
    <w:rsid w:val="00B46740"/>
    <w:rsid w:val="00B717F2"/>
    <w:rsid w:val="00B718BE"/>
    <w:rsid w:val="00B71A6D"/>
    <w:rsid w:val="00B75053"/>
    <w:rsid w:val="00B76838"/>
    <w:rsid w:val="00B80716"/>
    <w:rsid w:val="00B828A8"/>
    <w:rsid w:val="00B838CF"/>
    <w:rsid w:val="00B8689F"/>
    <w:rsid w:val="00B9020B"/>
    <w:rsid w:val="00B93DB1"/>
    <w:rsid w:val="00BA08ED"/>
    <w:rsid w:val="00BA1BD3"/>
    <w:rsid w:val="00BA3A96"/>
    <w:rsid w:val="00BA5CF2"/>
    <w:rsid w:val="00BB23D6"/>
    <w:rsid w:val="00BB2F4B"/>
    <w:rsid w:val="00BD5ADB"/>
    <w:rsid w:val="00BD6793"/>
    <w:rsid w:val="00BE2FDB"/>
    <w:rsid w:val="00BE6634"/>
    <w:rsid w:val="00BF2E32"/>
    <w:rsid w:val="00BF39A4"/>
    <w:rsid w:val="00BF4B6D"/>
    <w:rsid w:val="00C12628"/>
    <w:rsid w:val="00C20BD5"/>
    <w:rsid w:val="00C242C0"/>
    <w:rsid w:val="00C2711B"/>
    <w:rsid w:val="00C33215"/>
    <w:rsid w:val="00C40896"/>
    <w:rsid w:val="00C46360"/>
    <w:rsid w:val="00C4677F"/>
    <w:rsid w:val="00C509CC"/>
    <w:rsid w:val="00C60F04"/>
    <w:rsid w:val="00C62A25"/>
    <w:rsid w:val="00C64716"/>
    <w:rsid w:val="00C667E6"/>
    <w:rsid w:val="00C8059F"/>
    <w:rsid w:val="00C81B3F"/>
    <w:rsid w:val="00C8609D"/>
    <w:rsid w:val="00C90C69"/>
    <w:rsid w:val="00C9539A"/>
    <w:rsid w:val="00CA50BB"/>
    <w:rsid w:val="00CA7D7C"/>
    <w:rsid w:val="00CB41B3"/>
    <w:rsid w:val="00CB6F76"/>
    <w:rsid w:val="00CC2999"/>
    <w:rsid w:val="00CC3CFA"/>
    <w:rsid w:val="00CD5506"/>
    <w:rsid w:val="00CD7F2F"/>
    <w:rsid w:val="00CF08AD"/>
    <w:rsid w:val="00CF42C4"/>
    <w:rsid w:val="00CF71BA"/>
    <w:rsid w:val="00CF7830"/>
    <w:rsid w:val="00D0705B"/>
    <w:rsid w:val="00D07D4E"/>
    <w:rsid w:val="00D13488"/>
    <w:rsid w:val="00D14050"/>
    <w:rsid w:val="00D21208"/>
    <w:rsid w:val="00D22F8F"/>
    <w:rsid w:val="00D26F32"/>
    <w:rsid w:val="00D27CDB"/>
    <w:rsid w:val="00D53F39"/>
    <w:rsid w:val="00D551BF"/>
    <w:rsid w:val="00D56858"/>
    <w:rsid w:val="00D57792"/>
    <w:rsid w:val="00D60919"/>
    <w:rsid w:val="00D61FF2"/>
    <w:rsid w:val="00D6586E"/>
    <w:rsid w:val="00D67C5E"/>
    <w:rsid w:val="00D80E3E"/>
    <w:rsid w:val="00D826C1"/>
    <w:rsid w:val="00D86B2B"/>
    <w:rsid w:val="00D91D59"/>
    <w:rsid w:val="00D92C30"/>
    <w:rsid w:val="00D949C4"/>
    <w:rsid w:val="00DA2966"/>
    <w:rsid w:val="00DB2D9B"/>
    <w:rsid w:val="00DC591B"/>
    <w:rsid w:val="00DD46C5"/>
    <w:rsid w:val="00DD632A"/>
    <w:rsid w:val="00DD7543"/>
    <w:rsid w:val="00DD7D1B"/>
    <w:rsid w:val="00DE1703"/>
    <w:rsid w:val="00DE3245"/>
    <w:rsid w:val="00DE5107"/>
    <w:rsid w:val="00DF5453"/>
    <w:rsid w:val="00E235D3"/>
    <w:rsid w:val="00E31630"/>
    <w:rsid w:val="00E35FC2"/>
    <w:rsid w:val="00E40F7A"/>
    <w:rsid w:val="00E4774D"/>
    <w:rsid w:val="00E50429"/>
    <w:rsid w:val="00E51ED6"/>
    <w:rsid w:val="00E537E0"/>
    <w:rsid w:val="00E746FD"/>
    <w:rsid w:val="00E77559"/>
    <w:rsid w:val="00E77885"/>
    <w:rsid w:val="00E80E46"/>
    <w:rsid w:val="00E81BFA"/>
    <w:rsid w:val="00E90FC2"/>
    <w:rsid w:val="00E92F6C"/>
    <w:rsid w:val="00E932AF"/>
    <w:rsid w:val="00E972A0"/>
    <w:rsid w:val="00EA4778"/>
    <w:rsid w:val="00EA5AD7"/>
    <w:rsid w:val="00EB1E8E"/>
    <w:rsid w:val="00EB295E"/>
    <w:rsid w:val="00EB5A92"/>
    <w:rsid w:val="00EC441A"/>
    <w:rsid w:val="00ED2152"/>
    <w:rsid w:val="00ED3663"/>
    <w:rsid w:val="00ED46D5"/>
    <w:rsid w:val="00ED61E4"/>
    <w:rsid w:val="00EE67D1"/>
    <w:rsid w:val="00EF0ACA"/>
    <w:rsid w:val="00EF0C3D"/>
    <w:rsid w:val="00EF23B1"/>
    <w:rsid w:val="00F002CB"/>
    <w:rsid w:val="00F0325D"/>
    <w:rsid w:val="00F07EBF"/>
    <w:rsid w:val="00F10D28"/>
    <w:rsid w:val="00F151C3"/>
    <w:rsid w:val="00F21AA3"/>
    <w:rsid w:val="00F3387C"/>
    <w:rsid w:val="00F41955"/>
    <w:rsid w:val="00F419BE"/>
    <w:rsid w:val="00F46C18"/>
    <w:rsid w:val="00F504F6"/>
    <w:rsid w:val="00F5310E"/>
    <w:rsid w:val="00F576B1"/>
    <w:rsid w:val="00F610CB"/>
    <w:rsid w:val="00F668CF"/>
    <w:rsid w:val="00F669AD"/>
    <w:rsid w:val="00F73314"/>
    <w:rsid w:val="00F85D40"/>
    <w:rsid w:val="00F86745"/>
    <w:rsid w:val="00F87DA0"/>
    <w:rsid w:val="00F9158F"/>
    <w:rsid w:val="00F91A47"/>
    <w:rsid w:val="00F95244"/>
    <w:rsid w:val="00F971FF"/>
    <w:rsid w:val="00FA73DE"/>
    <w:rsid w:val="00FB1AAB"/>
    <w:rsid w:val="00FB4F8E"/>
    <w:rsid w:val="00FB79B8"/>
    <w:rsid w:val="00FD65B7"/>
    <w:rsid w:val="00FE2411"/>
    <w:rsid w:val="051B595A"/>
    <w:rsid w:val="05847C8A"/>
    <w:rsid w:val="08A7A7F2"/>
    <w:rsid w:val="0D35FC29"/>
    <w:rsid w:val="0E447D3C"/>
    <w:rsid w:val="12130816"/>
    <w:rsid w:val="1CE732D9"/>
    <w:rsid w:val="1F15B69B"/>
    <w:rsid w:val="223BA835"/>
    <w:rsid w:val="292559D9"/>
    <w:rsid w:val="2EAE9FFD"/>
    <w:rsid w:val="30910519"/>
    <w:rsid w:val="30D351E0"/>
    <w:rsid w:val="36A6B5CD"/>
    <w:rsid w:val="3710EA4E"/>
    <w:rsid w:val="371C77BE"/>
    <w:rsid w:val="3C0998AF"/>
    <w:rsid w:val="442BCEF2"/>
    <w:rsid w:val="4D462DBC"/>
    <w:rsid w:val="5381C12D"/>
    <w:rsid w:val="572E4A7E"/>
    <w:rsid w:val="5C6B1FFB"/>
    <w:rsid w:val="5E8AC663"/>
    <w:rsid w:val="5FD37F61"/>
    <w:rsid w:val="615C107D"/>
    <w:rsid w:val="61C875E0"/>
    <w:rsid w:val="64CC1587"/>
    <w:rsid w:val="67062FC7"/>
    <w:rsid w:val="6723D224"/>
    <w:rsid w:val="6ABF3D3C"/>
    <w:rsid w:val="6B77FFCD"/>
    <w:rsid w:val="6D0D2F14"/>
    <w:rsid w:val="6D5E0FBF"/>
    <w:rsid w:val="6E21F522"/>
    <w:rsid w:val="7500F6CE"/>
    <w:rsid w:val="7569C94F"/>
    <w:rsid w:val="7D4C1126"/>
    <w:rsid w:val="7E2B4B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89E109"/>
  <w15:docId w15:val="{B12A0167-B7BB-4E6C-9CD3-DD7333100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00F0"/>
  </w:style>
  <w:style w:type="paragraph" w:styleId="Heading1">
    <w:name w:val="heading 1"/>
    <w:basedOn w:val="Normal"/>
    <w:next w:val="Normal"/>
    <w:qFormat/>
    <w:rsid w:val="00E50429"/>
    <w:pPr>
      <w:keepNext/>
      <w:tabs>
        <w:tab w:val="left" w:pos="720"/>
        <w:tab w:val="left" w:pos="1440"/>
        <w:tab w:val="left" w:pos="2880"/>
        <w:tab w:val="left" w:pos="5760"/>
      </w:tabs>
      <w:outlineLvl w:val="0"/>
    </w:pPr>
    <w:rPr>
      <w:sz w:val="24"/>
    </w:rPr>
  </w:style>
  <w:style w:type="paragraph" w:styleId="Heading2">
    <w:name w:val="heading 2"/>
    <w:basedOn w:val="Normal"/>
    <w:next w:val="Normal"/>
    <w:qFormat/>
    <w:rsid w:val="00E50429"/>
    <w:pPr>
      <w:keepNext/>
      <w:outlineLvl w:val="1"/>
    </w:pPr>
    <w:rPr>
      <w:b/>
      <w:sz w:val="24"/>
    </w:rPr>
  </w:style>
  <w:style w:type="paragraph" w:styleId="Heading3">
    <w:name w:val="heading 3"/>
    <w:basedOn w:val="Normal"/>
    <w:next w:val="Normal"/>
    <w:qFormat/>
    <w:rsid w:val="00E50429"/>
    <w:pPr>
      <w:keepNext/>
      <w:tabs>
        <w:tab w:val="left" w:pos="720"/>
        <w:tab w:val="left" w:pos="1440"/>
        <w:tab w:val="left" w:pos="2880"/>
        <w:tab w:val="left" w:pos="5760"/>
      </w:tabs>
      <w:ind w:left="720" w:right="558"/>
      <w:outlineLvl w:val="2"/>
    </w:pPr>
    <w:rPr>
      <w:b/>
      <w:sz w:val="24"/>
      <w:u w:val="single"/>
    </w:rPr>
  </w:style>
  <w:style w:type="paragraph" w:styleId="Heading4">
    <w:name w:val="heading 4"/>
    <w:basedOn w:val="Normal"/>
    <w:next w:val="Normal"/>
    <w:qFormat/>
    <w:rsid w:val="00E50429"/>
    <w:pPr>
      <w:keepNext/>
      <w:ind w:left="720" w:right="558"/>
      <w:outlineLvl w:val="3"/>
    </w:pPr>
    <w:rPr>
      <w:b/>
      <w:color w:val="000000"/>
      <w:sz w:val="24"/>
    </w:rPr>
  </w:style>
  <w:style w:type="paragraph" w:styleId="Heading5">
    <w:name w:val="heading 5"/>
    <w:basedOn w:val="Normal"/>
    <w:next w:val="Normal"/>
    <w:qFormat/>
    <w:rsid w:val="00E50429"/>
    <w:pPr>
      <w:keepNext/>
      <w:tabs>
        <w:tab w:val="left" w:pos="5760"/>
      </w:tabs>
      <w:spacing w:line="312" w:lineRule="auto"/>
      <w:outlineLvl w:val="4"/>
    </w:pPr>
    <w:rPr>
      <w:sz w:val="32"/>
    </w:rPr>
  </w:style>
  <w:style w:type="paragraph" w:styleId="Heading6">
    <w:name w:val="heading 6"/>
    <w:basedOn w:val="Normal"/>
    <w:next w:val="Normal"/>
    <w:qFormat/>
    <w:rsid w:val="00E50429"/>
    <w:pPr>
      <w:keepNext/>
      <w:tabs>
        <w:tab w:val="left" w:pos="360"/>
      </w:tabs>
      <w:spacing w:line="312" w:lineRule="auto"/>
      <w:outlineLvl w:val="5"/>
    </w:pPr>
    <w:rPr>
      <w:b/>
      <w:i/>
      <w:sz w:val="24"/>
      <w:u w:val="single"/>
    </w:rPr>
  </w:style>
  <w:style w:type="paragraph" w:styleId="Heading7">
    <w:name w:val="heading 7"/>
    <w:basedOn w:val="Normal"/>
    <w:next w:val="Normal"/>
    <w:qFormat/>
    <w:rsid w:val="00E50429"/>
    <w:pPr>
      <w:keepNext/>
      <w:autoSpaceDE w:val="0"/>
      <w:autoSpaceDN w:val="0"/>
      <w:adjustRightInd w:val="0"/>
      <w:ind w:right="-126"/>
      <w:outlineLvl w:val="6"/>
    </w:pPr>
    <w:rPr>
      <w:b/>
      <w:bCs/>
      <w:sz w:val="32"/>
    </w:rPr>
  </w:style>
  <w:style w:type="paragraph" w:styleId="Heading8">
    <w:name w:val="heading 8"/>
    <w:basedOn w:val="Normal"/>
    <w:next w:val="Normal"/>
    <w:qFormat/>
    <w:rsid w:val="00E50429"/>
    <w:pPr>
      <w:keepNext/>
      <w:ind w:right="-540"/>
      <w:outlineLvl w:val="7"/>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50429"/>
    <w:pPr>
      <w:tabs>
        <w:tab w:val="center" w:pos="4320"/>
        <w:tab w:val="right" w:pos="8640"/>
      </w:tabs>
    </w:pPr>
  </w:style>
  <w:style w:type="paragraph" w:styleId="Header">
    <w:name w:val="header"/>
    <w:basedOn w:val="Normal"/>
    <w:rsid w:val="00E50429"/>
    <w:pPr>
      <w:tabs>
        <w:tab w:val="center" w:pos="4320"/>
        <w:tab w:val="right" w:pos="8640"/>
      </w:tabs>
    </w:pPr>
  </w:style>
  <w:style w:type="paragraph" w:styleId="BodyText">
    <w:name w:val="Body Text"/>
    <w:basedOn w:val="Normal"/>
    <w:link w:val="BodyTextChar"/>
    <w:rsid w:val="00E50429"/>
    <w:pPr>
      <w:tabs>
        <w:tab w:val="left" w:pos="720"/>
        <w:tab w:val="left" w:pos="1440"/>
        <w:tab w:val="left" w:pos="2880"/>
        <w:tab w:val="left" w:pos="5760"/>
      </w:tabs>
      <w:jc w:val="center"/>
    </w:pPr>
    <w:rPr>
      <w:sz w:val="28"/>
    </w:rPr>
  </w:style>
  <w:style w:type="paragraph" w:styleId="BodyText2">
    <w:name w:val="Body Text 2"/>
    <w:basedOn w:val="Normal"/>
    <w:rsid w:val="00E50429"/>
    <w:pPr>
      <w:jc w:val="center"/>
      <w:outlineLvl w:val="0"/>
    </w:pPr>
    <w:rPr>
      <w:b/>
      <w:sz w:val="28"/>
    </w:rPr>
  </w:style>
  <w:style w:type="paragraph" w:styleId="BodyText3">
    <w:name w:val="Body Text 3"/>
    <w:basedOn w:val="Normal"/>
    <w:rsid w:val="00E50429"/>
    <w:rPr>
      <w:sz w:val="24"/>
    </w:rPr>
  </w:style>
  <w:style w:type="paragraph" w:styleId="DocumentMap">
    <w:name w:val="Document Map"/>
    <w:basedOn w:val="Normal"/>
    <w:semiHidden/>
    <w:rsid w:val="00E50429"/>
    <w:pPr>
      <w:shd w:val="clear" w:color="auto" w:fill="000080"/>
    </w:pPr>
    <w:rPr>
      <w:rFonts w:ascii="Tahoma" w:hAnsi="Tahoma"/>
    </w:rPr>
  </w:style>
  <w:style w:type="character" w:styleId="Hyperlink">
    <w:name w:val="Hyperlink"/>
    <w:basedOn w:val="DefaultParagraphFont"/>
    <w:rsid w:val="00E50429"/>
    <w:rPr>
      <w:rFonts w:cs="Times New Roman"/>
      <w:color w:val="0000FF"/>
      <w:u w:val="single"/>
    </w:rPr>
  </w:style>
  <w:style w:type="paragraph" w:styleId="BlockText">
    <w:name w:val="Block Text"/>
    <w:basedOn w:val="Normal"/>
    <w:rsid w:val="00E50429"/>
    <w:pPr>
      <w:ind w:left="720" w:right="558"/>
    </w:pPr>
    <w:rPr>
      <w:sz w:val="24"/>
    </w:rPr>
  </w:style>
  <w:style w:type="paragraph" w:styleId="BodyTextIndent">
    <w:name w:val="Body Text Indent"/>
    <w:basedOn w:val="Normal"/>
    <w:rsid w:val="00E50429"/>
    <w:pPr>
      <w:ind w:left="630"/>
    </w:pPr>
    <w:rPr>
      <w:sz w:val="24"/>
    </w:rPr>
  </w:style>
  <w:style w:type="paragraph" w:styleId="BodyTextIndent2">
    <w:name w:val="Body Text Indent 2"/>
    <w:basedOn w:val="Normal"/>
    <w:rsid w:val="00E50429"/>
    <w:pPr>
      <w:spacing w:line="360" w:lineRule="auto"/>
      <w:ind w:firstLine="360"/>
    </w:pPr>
    <w:rPr>
      <w:sz w:val="24"/>
    </w:rPr>
  </w:style>
  <w:style w:type="paragraph" w:styleId="BodyTextIndent3">
    <w:name w:val="Body Text Indent 3"/>
    <w:basedOn w:val="Normal"/>
    <w:rsid w:val="00E50429"/>
    <w:pPr>
      <w:spacing w:line="312" w:lineRule="auto"/>
      <w:ind w:left="-90" w:firstLine="810"/>
    </w:pPr>
    <w:rPr>
      <w:sz w:val="24"/>
    </w:rPr>
  </w:style>
  <w:style w:type="character" w:styleId="FollowedHyperlink">
    <w:name w:val="FollowedHyperlink"/>
    <w:basedOn w:val="DefaultParagraphFont"/>
    <w:rsid w:val="00E50429"/>
    <w:rPr>
      <w:rFonts w:cs="Times New Roman"/>
      <w:color w:val="800080"/>
      <w:u w:val="single"/>
    </w:rPr>
  </w:style>
  <w:style w:type="paragraph" w:styleId="NormalWeb">
    <w:name w:val="Normal (Web)"/>
    <w:basedOn w:val="Normal"/>
    <w:uiPriority w:val="99"/>
    <w:rsid w:val="00E50429"/>
    <w:pPr>
      <w:spacing w:before="100" w:beforeAutospacing="1" w:after="100" w:afterAutospacing="1"/>
    </w:pPr>
    <w:rPr>
      <w:sz w:val="24"/>
      <w:szCs w:val="24"/>
    </w:rPr>
  </w:style>
  <w:style w:type="character" w:styleId="PageNumber">
    <w:name w:val="page number"/>
    <w:basedOn w:val="DefaultParagraphFont"/>
    <w:rsid w:val="00E50429"/>
    <w:rPr>
      <w:rFonts w:cs="Times New Roman"/>
    </w:rPr>
  </w:style>
  <w:style w:type="paragraph" w:styleId="BalloonText">
    <w:name w:val="Balloon Text"/>
    <w:basedOn w:val="Normal"/>
    <w:semiHidden/>
    <w:rsid w:val="00A53F8F"/>
    <w:rPr>
      <w:rFonts w:ascii="Tahoma" w:hAnsi="Tahoma" w:cs="Tahoma"/>
      <w:sz w:val="16"/>
      <w:szCs w:val="16"/>
    </w:rPr>
  </w:style>
  <w:style w:type="paragraph" w:styleId="PlainText">
    <w:name w:val="Plain Text"/>
    <w:basedOn w:val="Normal"/>
    <w:rsid w:val="00F86745"/>
    <w:rPr>
      <w:rFonts w:ascii="Courier New" w:hAnsi="Courier New" w:cs="Courier New"/>
    </w:rPr>
  </w:style>
  <w:style w:type="character" w:styleId="CommentReference">
    <w:name w:val="annotation reference"/>
    <w:basedOn w:val="DefaultParagraphFont"/>
    <w:rsid w:val="00C242C0"/>
    <w:rPr>
      <w:rFonts w:cs="Times New Roman"/>
      <w:sz w:val="16"/>
      <w:szCs w:val="16"/>
    </w:rPr>
  </w:style>
  <w:style w:type="paragraph" w:styleId="CommentText">
    <w:name w:val="annotation text"/>
    <w:basedOn w:val="Normal"/>
    <w:link w:val="CommentTextChar"/>
    <w:rsid w:val="00C242C0"/>
  </w:style>
  <w:style w:type="character" w:customStyle="1" w:styleId="CommentTextChar">
    <w:name w:val="Comment Text Char"/>
    <w:basedOn w:val="DefaultParagraphFont"/>
    <w:link w:val="CommentText"/>
    <w:locked/>
    <w:rsid w:val="00C242C0"/>
    <w:rPr>
      <w:rFonts w:cs="Times New Roman"/>
    </w:rPr>
  </w:style>
  <w:style w:type="paragraph" w:styleId="CommentSubject">
    <w:name w:val="annotation subject"/>
    <w:basedOn w:val="CommentText"/>
    <w:next w:val="CommentText"/>
    <w:link w:val="CommentSubjectChar"/>
    <w:rsid w:val="00C242C0"/>
    <w:rPr>
      <w:b/>
      <w:bCs/>
    </w:rPr>
  </w:style>
  <w:style w:type="character" w:customStyle="1" w:styleId="CommentSubjectChar">
    <w:name w:val="Comment Subject Char"/>
    <w:basedOn w:val="CommentTextChar"/>
    <w:link w:val="CommentSubject"/>
    <w:locked/>
    <w:rsid w:val="00C242C0"/>
    <w:rPr>
      <w:rFonts w:cs="Times New Roman"/>
      <w:b/>
      <w:bCs/>
    </w:rPr>
  </w:style>
  <w:style w:type="paragraph" w:styleId="Revision">
    <w:name w:val="Revision"/>
    <w:hidden/>
    <w:uiPriority w:val="99"/>
    <w:semiHidden/>
    <w:rsid w:val="005B6A1B"/>
  </w:style>
  <w:style w:type="character" w:customStyle="1" w:styleId="FooterChar">
    <w:name w:val="Footer Char"/>
    <w:basedOn w:val="DefaultParagraphFont"/>
    <w:link w:val="Footer"/>
    <w:uiPriority w:val="99"/>
    <w:rsid w:val="00F46C18"/>
  </w:style>
  <w:style w:type="paragraph" w:styleId="ListParagraph">
    <w:name w:val="List Paragraph"/>
    <w:basedOn w:val="Normal"/>
    <w:uiPriority w:val="34"/>
    <w:qFormat/>
    <w:rsid w:val="00F46C18"/>
    <w:pPr>
      <w:ind w:left="720"/>
      <w:contextualSpacing/>
    </w:pPr>
  </w:style>
  <w:style w:type="character" w:customStyle="1" w:styleId="BodyTextChar">
    <w:name w:val="Body Text Char"/>
    <w:link w:val="BodyText"/>
    <w:rsid w:val="00B717F2"/>
    <w:rPr>
      <w:sz w:val="28"/>
    </w:rPr>
  </w:style>
  <w:style w:type="character" w:customStyle="1" w:styleId="normaltextrun">
    <w:name w:val="normaltextrun"/>
    <w:basedOn w:val="DefaultParagraphFont"/>
    <w:rsid w:val="001211B6"/>
  </w:style>
  <w:style w:type="paragraph" w:styleId="FootnoteText">
    <w:name w:val="footnote text"/>
    <w:basedOn w:val="Normal"/>
    <w:link w:val="FootnoteTextChar"/>
    <w:semiHidden/>
    <w:unhideWhenUsed/>
    <w:rsid w:val="00F87DA0"/>
  </w:style>
  <w:style w:type="character" w:customStyle="1" w:styleId="FootnoteTextChar">
    <w:name w:val="Footnote Text Char"/>
    <w:basedOn w:val="DefaultParagraphFont"/>
    <w:link w:val="FootnoteText"/>
    <w:semiHidden/>
    <w:rsid w:val="00F87DA0"/>
  </w:style>
  <w:style w:type="character" w:styleId="FootnoteReference">
    <w:name w:val="footnote reference"/>
    <w:basedOn w:val="DefaultParagraphFont"/>
    <w:semiHidden/>
    <w:unhideWhenUsed/>
    <w:rsid w:val="00F87DA0"/>
    <w:rPr>
      <w:vertAlign w:val="superscript"/>
    </w:rPr>
  </w:style>
  <w:style w:type="character" w:customStyle="1" w:styleId="l">
    <w:name w:val="l"/>
    <w:basedOn w:val="DefaultParagraphFont"/>
    <w:rsid w:val="00F87DA0"/>
  </w:style>
  <w:style w:type="character" w:styleId="UnresolvedMention">
    <w:name w:val="Unresolved Mention"/>
    <w:basedOn w:val="DefaultParagraphFont"/>
    <w:uiPriority w:val="99"/>
    <w:semiHidden/>
    <w:unhideWhenUsed/>
    <w:rsid w:val="00D56858"/>
    <w:rPr>
      <w:color w:val="808080"/>
      <w:shd w:val="clear" w:color="auto" w:fill="E6E6E6"/>
    </w:rPr>
  </w:style>
  <w:style w:type="character" w:customStyle="1" w:styleId="normaltextrun1">
    <w:name w:val="normaltextrun1"/>
    <w:basedOn w:val="DefaultParagraphFont"/>
    <w:rsid w:val="008928CE"/>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97796">
      <w:bodyDiv w:val="1"/>
      <w:marLeft w:val="0"/>
      <w:marRight w:val="0"/>
      <w:marTop w:val="0"/>
      <w:marBottom w:val="0"/>
      <w:divBdr>
        <w:top w:val="none" w:sz="0" w:space="0" w:color="auto"/>
        <w:left w:val="none" w:sz="0" w:space="0" w:color="auto"/>
        <w:bottom w:val="none" w:sz="0" w:space="0" w:color="auto"/>
        <w:right w:val="none" w:sz="0" w:space="0" w:color="auto"/>
      </w:divBdr>
    </w:div>
    <w:div w:id="169612844">
      <w:bodyDiv w:val="1"/>
      <w:marLeft w:val="0"/>
      <w:marRight w:val="0"/>
      <w:marTop w:val="0"/>
      <w:marBottom w:val="0"/>
      <w:divBdr>
        <w:top w:val="none" w:sz="0" w:space="0" w:color="auto"/>
        <w:left w:val="none" w:sz="0" w:space="0" w:color="auto"/>
        <w:bottom w:val="none" w:sz="0" w:space="0" w:color="auto"/>
        <w:right w:val="none" w:sz="0" w:space="0" w:color="auto"/>
      </w:divBdr>
    </w:div>
    <w:div w:id="270823575">
      <w:bodyDiv w:val="1"/>
      <w:marLeft w:val="0"/>
      <w:marRight w:val="0"/>
      <w:marTop w:val="0"/>
      <w:marBottom w:val="0"/>
      <w:divBdr>
        <w:top w:val="none" w:sz="0" w:space="0" w:color="auto"/>
        <w:left w:val="none" w:sz="0" w:space="0" w:color="auto"/>
        <w:bottom w:val="none" w:sz="0" w:space="0" w:color="auto"/>
        <w:right w:val="none" w:sz="0" w:space="0" w:color="auto"/>
      </w:divBdr>
    </w:div>
    <w:div w:id="320544839">
      <w:bodyDiv w:val="1"/>
      <w:marLeft w:val="0"/>
      <w:marRight w:val="0"/>
      <w:marTop w:val="0"/>
      <w:marBottom w:val="0"/>
      <w:divBdr>
        <w:top w:val="none" w:sz="0" w:space="0" w:color="auto"/>
        <w:left w:val="none" w:sz="0" w:space="0" w:color="auto"/>
        <w:bottom w:val="none" w:sz="0" w:space="0" w:color="auto"/>
        <w:right w:val="none" w:sz="0" w:space="0" w:color="auto"/>
      </w:divBdr>
    </w:div>
    <w:div w:id="687484318">
      <w:bodyDiv w:val="1"/>
      <w:marLeft w:val="0"/>
      <w:marRight w:val="0"/>
      <w:marTop w:val="0"/>
      <w:marBottom w:val="0"/>
      <w:divBdr>
        <w:top w:val="none" w:sz="0" w:space="0" w:color="auto"/>
        <w:left w:val="none" w:sz="0" w:space="0" w:color="auto"/>
        <w:bottom w:val="none" w:sz="0" w:space="0" w:color="auto"/>
        <w:right w:val="none" w:sz="0" w:space="0" w:color="auto"/>
      </w:divBdr>
    </w:div>
    <w:div w:id="1033964225">
      <w:bodyDiv w:val="1"/>
      <w:marLeft w:val="0"/>
      <w:marRight w:val="0"/>
      <w:marTop w:val="0"/>
      <w:marBottom w:val="0"/>
      <w:divBdr>
        <w:top w:val="none" w:sz="0" w:space="0" w:color="auto"/>
        <w:left w:val="none" w:sz="0" w:space="0" w:color="auto"/>
        <w:bottom w:val="none" w:sz="0" w:space="0" w:color="auto"/>
        <w:right w:val="none" w:sz="0" w:space="0" w:color="auto"/>
      </w:divBdr>
    </w:div>
    <w:div w:id="1221401394">
      <w:bodyDiv w:val="1"/>
      <w:marLeft w:val="0"/>
      <w:marRight w:val="0"/>
      <w:marTop w:val="0"/>
      <w:marBottom w:val="0"/>
      <w:divBdr>
        <w:top w:val="none" w:sz="0" w:space="0" w:color="auto"/>
        <w:left w:val="none" w:sz="0" w:space="0" w:color="auto"/>
        <w:bottom w:val="none" w:sz="0" w:space="0" w:color="auto"/>
        <w:right w:val="none" w:sz="0" w:space="0" w:color="auto"/>
      </w:divBdr>
    </w:div>
    <w:div w:id="1450658122">
      <w:bodyDiv w:val="1"/>
      <w:marLeft w:val="0"/>
      <w:marRight w:val="0"/>
      <w:marTop w:val="0"/>
      <w:marBottom w:val="0"/>
      <w:divBdr>
        <w:top w:val="none" w:sz="0" w:space="0" w:color="auto"/>
        <w:left w:val="none" w:sz="0" w:space="0" w:color="auto"/>
        <w:bottom w:val="none" w:sz="0" w:space="0" w:color="auto"/>
        <w:right w:val="none" w:sz="0" w:space="0" w:color="auto"/>
      </w:divBdr>
    </w:div>
    <w:div w:id="1490294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eart.org/en/health-topics/consumer-healthcare/what-is-cardiovascular-disease/coronary-artery-disease" TargetMode="External"/><Relationship Id="rId18" Type="http://schemas.openxmlformats.org/officeDocument/2006/relationships/hyperlink" Target="https://www.heart.org/en/health-topics/diabetes/diabetes-complications-and-risks/kidney-disease--diabetes" TargetMode="External"/><Relationship Id="rId26" Type="http://schemas.openxmlformats.org/officeDocument/2006/relationships/hyperlink" Target="https://www.ahajournals.org/doi/10.1161/CIR.0000000000001256" TargetMode="External"/><Relationship Id="rId39" Type="http://schemas.openxmlformats.org/officeDocument/2006/relationships/hyperlink" Target="mailto:cathy.lewis@heart.org" TargetMode="External"/><Relationship Id="rId21" Type="http://schemas.openxmlformats.org/officeDocument/2006/relationships/hyperlink" Target="https://www.heart.org/en/health-topics/diabetes" TargetMode="External"/><Relationship Id="rId34" Type="http://schemas.openxmlformats.org/officeDocument/2006/relationships/hyperlink" Target="https://x.com/HeartNews" TargetMode="External"/><Relationship Id="rId42" Type="http://schemas.openxmlformats.org/officeDocument/2006/relationships/header" Target="head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heart.org/en/health-topics/consumer-healthcare/what-is-cardiovascular-disease" TargetMode="External"/><Relationship Id="rId29" Type="http://schemas.openxmlformats.org/officeDocument/2006/relationships/hyperlink" Target="https://www.heart.org/en/health-topics/cholestero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ahajournals.org/doi/10.1161/CIRCULATIONAHA.125.073826" TargetMode="External"/><Relationship Id="rId32" Type="http://schemas.openxmlformats.org/officeDocument/2006/relationships/hyperlink" Target="https://www.heart.org/en/healthy-living/healthy-lifestyle/lifes-essential-8" TargetMode="External"/><Relationship Id="rId37" Type="http://schemas.openxmlformats.org/officeDocument/2006/relationships/hyperlink" Target="http://facebook.com/AmericanHeart" TargetMode="External"/><Relationship Id="rId40" Type="http://schemas.openxmlformats.org/officeDocument/2006/relationships/hyperlink" Target="http://www.heart.org/" TargetMode="Externa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heart.org/statistics" TargetMode="External"/><Relationship Id="rId23" Type="http://schemas.openxmlformats.org/officeDocument/2006/relationships/hyperlink" Target="https://www.ahajournals.org/doi/10.1161/CIR.0000000000001186" TargetMode="External"/><Relationship Id="rId28" Type="http://schemas.openxmlformats.org/officeDocument/2006/relationships/hyperlink" Target="https://www.heart.org/en/healthy-living/healthy-lifestyle/quit-smoking-tobacco" TargetMode="External"/><Relationship Id="rId36" Type="http://schemas.openxmlformats.org/officeDocument/2006/relationships/hyperlink" Target="http://www.heart.org/en" TargetMode="External"/><Relationship Id="rId10" Type="http://schemas.openxmlformats.org/officeDocument/2006/relationships/footnotes" Target="footnotes.xml"/><Relationship Id="rId19" Type="http://schemas.openxmlformats.org/officeDocument/2006/relationships/hyperlink" Target="https://www.heart.org/en/health-topics/high-blood-pressure" TargetMode="External"/><Relationship Id="rId31" Type="http://schemas.openxmlformats.org/officeDocument/2006/relationships/hyperlink" Target="https://www.heart.org/en/about-us/heart-and-stroke-association-statistics"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heart.org/statistics" TargetMode="External"/><Relationship Id="rId22" Type="http://schemas.openxmlformats.org/officeDocument/2006/relationships/hyperlink" Target="https://www.ahajournals.org/doi/10.1161/CIR.0000000000001184" TargetMode="External"/><Relationship Id="rId27" Type="http://schemas.openxmlformats.org/officeDocument/2006/relationships/hyperlink" Target="https://www.ahajournals.org/doi/10.1161/CIR.0000000000001258" TargetMode="External"/><Relationship Id="rId30" Type="http://schemas.openxmlformats.org/officeDocument/2006/relationships/hyperlink" Target="https://www.ahajournals.org/doi/10.1161/CIR.0000000000001303" TargetMode="External"/><Relationship Id="rId35" Type="http://schemas.openxmlformats.org/officeDocument/2006/relationships/hyperlink" Target="https://www.heart.org/en/about-us/aha-financial-information" TargetMode="External"/><Relationship Id="rId43"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stroke.org/en/about-stroke" TargetMode="External"/><Relationship Id="rId25" Type="http://schemas.openxmlformats.org/officeDocument/2006/relationships/hyperlink" Target="https://www.ahajournals.org/doi/10.1161/CIR.0000000000001256" TargetMode="External"/><Relationship Id="rId33" Type="http://schemas.openxmlformats.org/officeDocument/2006/relationships/hyperlink" Target="https://x.com/CircAHA" TargetMode="External"/><Relationship Id="rId38" Type="http://schemas.openxmlformats.org/officeDocument/2006/relationships/hyperlink" Target="http://x.com/American_Heart" TargetMode="External"/><Relationship Id="rId20" Type="http://schemas.openxmlformats.org/officeDocument/2006/relationships/hyperlink" Target="https://www.heart.org/en/healthy-living/healthy-eating/losing-weight/bmi-in-adults" TargetMode="External"/><Relationship Id="rId41" Type="http://schemas.openxmlformats.org/officeDocument/2006/relationships/hyperlink" Target="http://www.strok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SimSun"/>
        <a:cs typeface=""/>
      </a:majorFont>
      <a:minorFont>
        <a:latin typeface="Calibri"/>
        <a:ea typeface="SimSun"/>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a7ced97-a791-4453-81c9-68365432c039">
      <UserInfo>
        <DisplayName>Amanda Ebert (NAT Marketing &amp; Communications Consultant)</DisplayName>
        <AccountId>325</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FF44C4C9D33764281E5EF002C7C5A86" ma:contentTypeVersion="8" ma:contentTypeDescription="Create a new document." ma:contentTypeScope="" ma:versionID="40bc659756f8ece14bca02ecc96edb3c">
  <xsd:schema xmlns:xsd="http://www.w3.org/2001/XMLSchema" xmlns:xs="http://www.w3.org/2001/XMLSchema" xmlns:p="http://schemas.microsoft.com/office/2006/metadata/properties" xmlns:ns2="e78d1c00-7efa-44d1-ad1e-5fe6a7db4c32" xmlns:ns3="ca7ced97-a791-4453-81c9-68365432c039" targetNamespace="http://schemas.microsoft.com/office/2006/metadata/properties" ma:root="true" ma:fieldsID="9e11e3878114fffa42d400d7ecec1a46" ns2:_="" ns3:_="">
    <xsd:import namespace="e78d1c00-7efa-44d1-ad1e-5fe6a7db4c32"/>
    <xsd:import namespace="ca7ced97-a791-4453-81c9-68365432c0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8d1c00-7efa-44d1-ad1e-5fe6a7db4c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7ced97-a791-4453-81c9-68365432c03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f4f22ede-e726-4d3d-b195-8dfd25ae0d91" ContentTypeId="0x01" PreviousValue="false"/>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7EE260-E09A-4A59-8857-AC36E74299F3}">
  <ds:schemaRefs>
    <ds:schemaRef ds:uri="http://schemas.microsoft.com/office/2006/metadata/properties"/>
    <ds:schemaRef ds:uri="http://schemas.microsoft.com/office/infopath/2007/PartnerControls"/>
    <ds:schemaRef ds:uri="ca7ced97-a791-4453-81c9-68365432c039"/>
  </ds:schemaRefs>
</ds:datastoreItem>
</file>

<file path=customXml/itemProps2.xml><?xml version="1.0" encoding="utf-8"?>
<ds:datastoreItem xmlns:ds="http://schemas.openxmlformats.org/officeDocument/2006/customXml" ds:itemID="{2466C29C-0244-4F9E-AF39-FB4368D645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8d1c00-7efa-44d1-ad1e-5fe6a7db4c32"/>
    <ds:schemaRef ds:uri="ca7ced97-a791-4453-81c9-68365432c0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2818AE-6A94-4EA1-8DA9-7B42B3CE58B9}">
  <ds:schemaRefs>
    <ds:schemaRef ds:uri="Microsoft.SharePoint.Taxonomy.ContentTypeSync"/>
  </ds:schemaRefs>
</ds:datastoreItem>
</file>

<file path=customXml/itemProps4.xml><?xml version="1.0" encoding="utf-8"?>
<ds:datastoreItem xmlns:ds="http://schemas.openxmlformats.org/officeDocument/2006/customXml" ds:itemID="{2FE9277B-1046-4177-9EC1-4562BED68AAB}">
  <ds:schemaRefs>
    <ds:schemaRef ds:uri="http://schemas.openxmlformats.org/officeDocument/2006/bibliography"/>
  </ds:schemaRefs>
</ds:datastoreItem>
</file>

<file path=customXml/itemProps5.xml><?xml version="1.0" encoding="utf-8"?>
<ds:datastoreItem xmlns:ds="http://schemas.openxmlformats.org/officeDocument/2006/customXml" ds:itemID="{B825DB06-1659-4645-86BC-EB74298162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3576</Words>
  <Characters>2918</Characters>
  <Application>Microsoft Office Word</Application>
  <DocSecurity>0</DocSecurity>
  <Lines>24</Lines>
  <Paragraphs>12</Paragraphs>
  <ScaleCrop>false</ScaleCrop>
  <HeadingPairs>
    <vt:vector size="2" baseType="variant">
      <vt:variant>
        <vt:lpstr>Title</vt:lpstr>
      </vt:variant>
      <vt:variant>
        <vt:i4>1</vt:i4>
      </vt:variant>
    </vt:vector>
  </HeadingPairs>
  <TitlesOfParts>
    <vt:vector size="1" baseType="lpstr">
      <vt:lpstr>2016 STMT format</vt:lpstr>
    </vt:vector>
  </TitlesOfParts>
  <Company>American Heart Association</Company>
  <LinksUpToDate>false</LinksUpToDate>
  <CharactersWithSpaces>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2016 STMT format</dc:title>
  <dc:creator>Phil Kibak</dc:creator>
  <cp:lastModifiedBy>Cathy Lewis</cp:lastModifiedBy>
  <cp:revision>3</cp:revision>
  <cp:lastPrinted>2010-06-25T22:16:00Z</cp:lastPrinted>
  <dcterms:created xsi:type="dcterms:W3CDTF">2025-01-24T01:44:00Z</dcterms:created>
  <dcterms:modified xsi:type="dcterms:W3CDTF">2025-01-24T01:48:00Z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0x0101000FF44C4C9D33764281E5EF002C7C5A86</vt:lpwstr>
  </property>
  <property fmtid="{D5CDD505-2E9C-101B-9397-08002B2CF9AE}" pid="3" name="Base Target">
    <vt:lpwstr>_blank</vt:lpwstr>
  </property>
</Properties>
</file>