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1F963804" w:rsidR="00F46C18" w:rsidRPr="00DD7D1B" w:rsidRDefault="003B67CF" w:rsidP="5C6B1FFB">
      <w:pPr>
        <w:spacing w:line="288" w:lineRule="auto"/>
        <w:ind w:right="-180"/>
        <w:rPr>
          <w:rFonts w:ascii="Lub Dub Medium" w:hAnsi="Lub Dub Medium" w:cs="Arial"/>
          <w:b/>
          <w:bCs/>
          <w:color w:val="000000"/>
          <w:sz w:val="32"/>
          <w:szCs w:val="32"/>
        </w:rPr>
      </w:pPr>
      <w:r>
        <w:rPr>
          <w:rFonts w:hint="eastAsia"/>
          <w:noProof/>
        </w:rPr>
        <w:drawing>
          <wp:inline distT="0" distB="0" distL="0" distR="0" wp14:anchorId="10C0CFCD" wp14:editId="60EFB0C4">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rFonts w:ascii="Lub Dub Medium" w:hAnsi="Lub Dub Medium"/>
          <w:b/>
          <w:bCs/>
          <w:sz w:val="28"/>
          <w:szCs w:val="28"/>
        </w:rPr>
      </w:pPr>
      <w:r>
        <w:rPr>
          <w:rFonts w:ascii="Lub Dub Medium" w:hAnsi="Lub Dub Medium" w:hint="eastAsia"/>
          <w:b/>
          <w:sz w:val="28"/>
        </w:rPr>
        <w:t>相互关联的多重社会因素可能影响亚裔美国人亚群的心血管健康</w:t>
      </w:r>
    </w:p>
    <w:p w14:paraId="289E48CF" w14:textId="7A824083" w:rsidR="00013C76" w:rsidRPr="00013C76" w:rsidRDefault="00013C76" w:rsidP="00013C76">
      <w:pPr>
        <w:rPr>
          <w:rFonts w:ascii="Lub Dub Medium" w:hAnsi="Lub Dub Medium"/>
          <w:b/>
          <w:bCs/>
          <w:sz w:val="22"/>
          <w:szCs w:val="22"/>
        </w:rPr>
      </w:pPr>
      <w:r>
        <w:rPr>
          <w:rFonts w:ascii="Lub Dub Medium" w:hAnsi="Lub Dub Medium" w:hint="eastAsia"/>
          <w:b/>
          <w:sz w:val="22"/>
        </w:rPr>
        <w:t>美国心脏协会最近发表的一份科学声明指出，健康社会决定因素影响着不同亚裔亚群的心血管疾病风险和健康状况。理解这些影响，对于让快速增长的亚裔美国人群获得健康公平具有重要意义</w:t>
      </w:r>
      <w:r>
        <w:rPr>
          <w:rFonts w:ascii="Lub Dub Medium" w:hAnsi="Lub Dub Medium" w:hint="eastAsia"/>
          <w:b/>
          <w:sz w:val="22"/>
        </w:rPr>
        <w:t xml:space="preserve">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ascii="Lub Dub Medium" w:hAnsi="Lub Dub Medium" w:cs="Arial"/>
          <w:bCs/>
          <w:sz w:val="22"/>
          <w:szCs w:val="22"/>
        </w:rPr>
      </w:pPr>
      <w:r>
        <w:rPr>
          <w:rFonts w:ascii="Lub Dub Medium" w:hAnsi="Lub Dub Medium" w:hint="eastAsia"/>
          <w:sz w:val="22"/>
        </w:rPr>
        <w:t>声明要点：</w:t>
      </w:r>
    </w:p>
    <w:p w14:paraId="1F2B7154" w14:textId="71F1DF8B" w:rsid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多种社会和结构因素影响着亚裔美国人的心血管健康状态及其差异；这些因素相互关联，在不同的亚裔亚群中可能呈现不同的特点。</w:t>
      </w:r>
    </w:p>
    <w:p w14:paraId="55D3E90F" w14:textId="20CF81CE" w:rsidR="009E4F37" w:rsidRPr="00013C76" w:rsidRDefault="009E4F37" w:rsidP="00013C76">
      <w:pPr>
        <w:pStyle w:val="ListParagraph"/>
        <w:numPr>
          <w:ilvl w:val="0"/>
          <w:numId w:val="29"/>
        </w:numPr>
        <w:rPr>
          <w:rFonts w:ascii="Lub Dub Medium" w:hAnsi="Lub Dub Medium"/>
          <w:sz w:val="22"/>
          <w:szCs w:val="22"/>
        </w:rPr>
      </w:pPr>
      <w:bookmarkStart w:id="0" w:name="_Hlk177133662"/>
      <w:r>
        <w:rPr>
          <w:rFonts w:ascii="Lub Dub Medium" w:hAnsi="Lub Dub Medium" w:hint="eastAsia"/>
          <w:sz w:val="22"/>
        </w:rPr>
        <w:t>亚裔美国人和亚裔移民非常多样，包括许多不同的族群。</w:t>
      </w:r>
    </w:p>
    <w:bookmarkEnd w:id="0"/>
    <w:p w14:paraId="60A7787C" w14:textId="6719BE5F"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社会决定因素，如移民相关的因素、歧视、社会经济地位、英语水平和文化信仰等，可能会影响亚裔美国人的健康行为、获得医疗服务的机会及遵循医学建议的能力。</w:t>
      </w:r>
      <w:r>
        <w:rPr>
          <w:rFonts w:ascii="Lub Dub Medium" w:hAnsi="Lub Dub Medium" w:hint="eastAsia"/>
          <w:sz w:val="22"/>
        </w:rPr>
        <w:t xml:space="preserve"> </w:t>
      </w:r>
    </w:p>
    <w:p w14:paraId="13C60624" w14:textId="3E63A919"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人们需要开展更多研究，来更好地理解不同亚裔族群的具体心血管健康需求，探讨亚裔美国人获得的心血管护理质量为何有别于其他种族和族群，进而缩小这些群体间的差距。</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ascii="Lub Dub Medium" w:hAnsi="Lub Dub Medium" w:cs="Arial"/>
          <w:b/>
          <w:bCs/>
          <w:sz w:val="22"/>
          <w:szCs w:val="22"/>
        </w:rPr>
      </w:pPr>
      <w:r>
        <w:rPr>
          <w:rFonts w:ascii="Lub Dub Medium" w:hAnsi="Lub Dub Medium" w:hint="eastAsia"/>
          <w:b/>
          <w:sz w:val="22"/>
        </w:rPr>
        <w:t xml:space="preserve">2024 </w:t>
      </w:r>
      <w:r>
        <w:rPr>
          <w:rFonts w:ascii="Lub Dub Medium" w:hAnsi="Lub Dub Medium" w:hint="eastAsia"/>
          <w:b/>
          <w:sz w:val="22"/>
        </w:rPr>
        <w:t>年</w:t>
      </w:r>
      <w:r>
        <w:rPr>
          <w:rFonts w:ascii="Lub Dub Medium" w:hAnsi="Lub Dub Medium" w:hint="eastAsia"/>
          <w:b/>
          <w:sz w:val="22"/>
        </w:rPr>
        <w:t xml:space="preserve"> 9 </w:t>
      </w:r>
      <w:r>
        <w:rPr>
          <w:rFonts w:ascii="Lub Dub Medium" w:hAnsi="Lub Dub Medium" w:hint="eastAsia"/>
          <w:b/>
          <w:sz w:val="22"/>
        </w:rPr>
        <w:t>月</w:t>
      </w:r>
      <w:r>
        <w:rPr>
          <w:rFonts w:ascii="Lub Dub Medium" w:hAnsi="Lub Dub Medium" w:hint="eastAsia"/>
          <w:b/>
          <w:sz w:val="22"/>
        </w:rPr>
        <w:t xml:space="preserve"> 16 </w:t>
      </w:r>
      <w:r>
        <w:rPr>
          <w:rFonts w:ascii="Lub Dub Medium" w:hAnsi="Lub Dub Medium" w:hint="eastAsia"/>
          <w:b/>
          <w:sz w:val="22"/>
        </w:rPr>
        <w:t>日，星期一，</w:t>
      </w:r>
      <w:r>
        <w:rPr>
          <w:rFonts w:ascii="Lub Dub Medium" w:hAnsi="Lub Dub Medium" w:hint="eastAsia"/>
          <w:b/>
          <w:color w:val="000000" w:themeColor="text1"/>
          <w:sz w:val="22"/>
        </w:rPr>
        <w:t>中部时间上午</w:t>
      </w:r>
      <w:r>
        <w:rPr>
          <w:rFonts w:ascii="Lub Dub Medium" w:hAnsi="Lub Dub Medium" w:hint="eastAsia"/>
          <w:b/>
          <w:color w:val="000000" w:themeColor="text1"/>
          <w:sz w:val="22"/>
        </w:rPr>
        <w:t xml:space="preserve"> 4:00/</w:t>
      </w:r>
      <w:r>
        <w:rPr>
          <w:rFonts w:ascii="Lub Dub Medium" w:hAnsi="Lub Dub Medium" w:hint="eastAsia"/>
          <w:b/>
          <w:color w:val="000000" w:themeColor="text1"/>
          <w:sz w:val="22"/>
        </w:rPr>
        <w:t>东部时间上午</w:t>
      </w:r>
      <w:r>
        <w:rPr>
          <w:rFonts w:ascii="Lub Dub Medium" w:hAnsi="Lub Dub Medium" w:hint="eastAsia"/>
          <w:b/>
          <w:color w:val="000000" w:themeColor="text1"/>
          <w:sz w:val="22"/>
        </w:rPr>
        <w:t xml:space="preserve"> 5:00 </w:t>
      </w:r>
      <w:r>
        <w:rPr>
          <w:rFonts w:ascii="Lub Dub Medium" w:hAnsi="Lub Dub Medium" w:hint="eastAsia"/>
          <w:b/>
          <w:color w:val="000000" w:themeColor="text1"/>
          <w:sz w:val="22"/>
        </w:rPr>
        <w:t>前禁止发布</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ascii="Lub Dub Medium" w:hAnsi="Lub Dub Medium" w:cs="Arial"/>
          <w:color w:val="000000" w:themeColor="text1"/>
          <w:sz w:val="22"/>
          <w:szCs w:val="22"/>
        </w:rPr>
      </w:pPr>
      <w:r>
        <w:rPr>
          <w:rFonts w:ascii="Lub Dub Medium" w:hAnsi="Lub Dub Medium" w:hint="eastAsia"/>
          <w:color w:val="000000" w:themeColor="text1"/>
          <w:sz w:val="22"/>
        </w:rPr>
        <w:t>达拉斯，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9 </w:t>
      </w:r>
      <w:r>
        <w:rPr>
          <w:rFonts w:ascii="Lub Dub Medium" w:hAnsi="Lub Dub Medium" w:hint="eastAsia"/>
          <w:sz w:val="22"/>
        </w:rPr>
        <w:t>月</w:t>
      </w:r>
      <w:r>
        <w:rPr>
          <w:rFonts w:ascii="Lub Dub Medium" w:hAnsi="Lub Dub Medium" w:hint="eastAsia"/>
          <w:sz w:val="22"/>
        </w:rPr>
        <w:t xml:space="preserve"> 16 </w:t>
      </w:r>
      <w:r>
        <w:rPr>
          <w:rFonts w:ascii="Lub Dub Medium" w:hAnsi="Lub Dub Medium" w:hint="eastAsia"/>
          <w:sz w:val="22"/>
        </w:rPr>
        <w:t>日</w:t>
      </w:r>
      <w:r>
        <w:rPr>
          <w:rFonts w:ascii="Lub Dub Medium" w:hAnsi="Lub Dub Medium" w:hint="eastAsia"/>
          <w:color w:val="000000" w:themeColor="text1"/>
          <w:sz w:val="22"/>
        </w:rPr>
        <w:t>——</w:t>
      </w:r>
      <w:r>
        <w:rPr>
          <w:rFonts w:ascii="Lub Dub Medium" w:hAnsi="Lub Dub Medium" w:hint="eastAsia"/>
          <w:sz w:val="22"/>
        </w:rPr>
        <w:t>美国心脏协会期刊</w:t>
      </w:r>
      <w:r>
        <w:rPr>
          <w:rFonts w:ascii="Lub Dub Medium" w:hAnsi="Lub Dub Medium" w:hint="eastAsia"/>
          <w:b/>
          <w:sz w:val="22"/>
        </w:rPr>
        <w:t>《循环》</w:t>
      </w:r>
      <w:r>
        <w:rPr>
          <w:rFonts w:ascii="Lub Dub Medium" w:hAnsi="Lub Dub Medium" w:hint="eastAsia"/>
          <w:sz w:val="22"/>
        </w:rPr>
        <w:t>今日发表的一份科学声明指出，移民身份、社会经济地位以及获得医疗服务的机会等社会和结构因素，导致亚裔美国人面临的心血管健康和心脏病风险各有不同，而且这些因素在各亚裔亚群中的影响方式也各不相同。</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美国心脏协会科学声明《亚裔美国人心血管健康社会决定因素》一文，强调了健康社会决定因素在影响亚裔美国成人心血管健康中的作用，并为未来促进亚裔美国人健康公平和缩小健康差距的研究指明了方向。</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rFonts w:ascii="Lub Dub Medium" w:hAnsi="Lub Dub Medium"/>
          <w:sz w:val="22"/>
          <w:szCs w:val="22"/>
        </w:rPr>
      </w:pPr>
      <w:r>
        <w:rPr>
          <w:rFonts w:ascii="Lub Dub Medium" w:hAnsi="Lub Dub Medium" w:hint="eastAsia"/>
          <w:sz w:val="22"/>
        </w:rPr>
        <w:t>亚裔美国人是美国人口增长速度最快的族群，预计到</w:t>
      </w:r>
      <w:r>
        <w:rPr>
          <w:rFonts w:ascii="Lub Dub Medium" w:hAnsi="Lub Dub Medium" w:hint="eastAsia"/>
          <w:sz w:val="22"/>
        </w:rPr>
        <w:t xml:space="preserve"> 2060 </w:t>
      </w:r>
      <w:r>
        <w:rPr>
          <w:rFonts w:ascii="Lub Dub Medium" w:hAnsi="Lub Dub Medium" w:hint="eastAsia"/>
          <w:sz w:val="22"/>
        </w:rPr>
        <w:t>年将达到</w:t>
      </w:r>
      <w:r>
        <w:rPr>
          <w:rFonts w:ascii="Lub Dub Medium" w:hAnsi="Lub Dub Medium" w:hint="eastAsia"/>
          <w:sz w:val="22"/>
        </w:rPr>
        <w:t xml:space="preserve"> 4,600 </w:t>
      </w:r>
      <w:r>
        <w:rPr>
          <w:rFonts w:ascii="Lub Dub Medium" w:hAnsi="Lub Dub Medium" w:hint="eastAsia"/>
          <w:sz w:val="22"/>
        </w:rPr>
        <w:t>万左右。据美国人口普查局称，届时美国总人口中将有超过</w:t>
      </w:r>
      <w:r>
        <w:rPr>
          <w:rFonts w:ascii="Lub Dub Medium" w:hAnsi="Lub Dub Medium" w:hint="eastAsia"/>
          <w:sz w:val="22"/>
        </w:rPr>
        <w:t xml:space="preserve"> 10% </w:t>
      </w:r>
      <w:r>
        <w:rPr>
          <w:rFonts w:ascii="Lub Dub Medium" w:hAnsi="Lub Dub Medium" w:hint="eastAsia"/>
          <w:sz w:val="22"/>
        </w:rPr>
        <w:t>是亚裔美国人。</w:t>
      </w:r>
      <w:r>
        <w:rPr>
          <w:rFonts w:ascii="Lub Dub Medium" w:hAnsi="Lub Dub Medium" w:hint="eastAsia"/>
          <w:sz w:val="22"/>
        </w:rPr>
        <w:t xml:space="preserve">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rFonts w:ascii="Lub Dub Medium" w:hAnsi="Lub Dub Medium"/>
          <w:sz w:val="22"/>
          <w:szCs w:val="22"/>
        </w:rPr>
      </w:pPr>
      <w:r>
        <w:rPr>
          <w:rFonts w:ascii="Lub Dub Medium" w:hAnsi="Lub Dub Medium" w:hint="eastAsia"/>
          <w:sz w:val="22"/>
        </w:rPr>
        <w:t>但关于亚裔美国人的医学研究仍然很少。之前的研究表明，亚裔美国人比其他种族</w:t>
      </w:r>
      <w:r>
        <w:rPr>
          <w:rFonts w:ascii="Lub Dub Medium" w:hAnsi="Lub Dub Medium" w:hint="eastAsia"/>
          <w:sz w:val="22"/>
        </w:rPr>
        <w:t>/</w:t>
      </w:r>
      <w:r>
        <w:rPr>
          <w:rFonts w:ascii="Lub Dub Medium" w:hAnsi="Lub Dub Medium" w:hint="eastAsia"/>
          <w:sz w:val="22"/>
        </w:rPr>
        <w:t>族群更不愿意参加健康研究。研究仅使用英语开展，也可能导致各色亚裔亚群中英语水平较低的亚裔美国人得不到充分代表。</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ascii="Lub Dub Medium" w:hAnsi="Lub Dub Medium" w:cstheme="minorHAnsi"/>
          <w:sz w:val="22"/>
          <w:szCs w:val="22"/>
        </w:rPr>
      </w:pPr>
      <w:bookmarkStart w:id="1" w:name="_Hlk170902427"/>
      <w:r>
        <w:rPr>
          <w:rFonts w:ascii="Lub Dub Medium" w:hAnsi="Lub Dub Medium" w:hint="eastAsia"/>
          <w:sz w:val="22"/>
        </w:rPr>
        <w:t>美国心脏协会会员</w:t>
      </w:r>
      <w:r>
        <w:rPr>
          <w:rFonts w:ascii="Lub Dub Medium" w:hAnsi="Lub Dub Medium" w:hint="eastAsia"/>
          <w:sz w:val="22"/>
        </w:rPr>
        <w:t xml:space="preserve"> Nilay S. Shah </w:t>
      </w:r>
      <w:r>
        <w:rPr>
          <w:rFonts w:ascii="Lub Dub Medium" w:hAnsi="Lub Dub Medium" w:hint="eastAsia"/>
          <w:sz w:val="22"/>
        </w:rPr>
        <w:t>持有医学博士及公共卫生硕士双学位</w:t>
      </w:r>
      <w:bookmarkEnd w:id="1"/>
      <w:r>
        <w:rPr>
          <w:rFonts w:hint="eastAsia"/>
        </w:rPr>
        <w:t>，</w:t>
      </w:r>
      <w:r>
        <w:rPr>
          <w:rFonts w:ascii="Lub Dub Medium" w:hAnsi="Lub Dub Medium" w:hint="eastAsia"/>
          <w:sz w:val="22"/>
        </w:rPr>
        <w:t>也是芝加哥西北大学费恩伯格医学院心脏病学与预防医学副教授。他表示</w:t>
      </w:r>
      <w:proofErr w:type="gramStart"/>
      <w:r>
        <w:rPr>
          <w:rFonts w:ascii="Lub Dub Medium" w:hAnsi="Lub Dub Medium" w:hint="eastAsia"/>
          <w:sz w:val="22"/>
        </w:rPr>
        <w:t>：“</w:t>
      </w:r>
      <w:proofErr w:type="gramEnd"/>
      <w:r>
        <w:rPr>
          <w:rFonts w:ascii="Lub Dub Medium" w:hAnsi="Lub Dub Medium" w:hint="eastAsia"/>
          <w:sz w:val="22"/>
        </w:rPr>
        <w:t>就算研究涵盖了亚裔美国人，但由于参与研究的亚裔美国人很少，所以他们常常被合并归为“亚裔”，或与夏威夷原住民和太平洋岛原住民合并组成一类，这导致亚裔亚群之间的临床健康差异被掩盖了。”</w:t>
      </w:r>
      <w:r>
        <w:rPr>
          <w:rFonts w:ascii="Lub Dub Medium" w:hAnsi="Lub Dub Medium" w:hint="eastAsia"/>
          <w:sz w:val="22"/>
        </w:rPr>
        <w:t xml:space="preserve">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rFonts w:ascii="Lub Dub Medium" w:hAnsi="Lub Dub Medium"/>
          <w:sz w:val="22"/>
          <w:szCs w:val="22"/>
        </w:rPr>
      </w:pPr>
      <w:r>
        <w:rPr>
          <w:rFonts w:ascii="Lub Dub Medium" w:hAnsi="Lub Dub Medium" w:hint="eastAsia"/>
          <w:sz w:val="22"/>
        </w:rPr>
        <w:lastRenderedPageBreak/>
        <w:t>截至</w:t>
      </w:r>
      <w:r>
        <w:rPr>
          <w:rFonts w:ascii="Lub Dub Medium" w:hAnsi="Lub Dub Medium" w:hint="eastAsia"/>
          <w:sz w:val="22"/>
        </w:rPr>
        <w:t xml:space="preserve"> 2021 </w:t>
      </w:r>
      <w:r>
        <w:rPr>
          <w:rFonts w:ascii="Lub Dub Medium" w:hAnsi="Lub Dub Medium" w:hint="eastAsia"/>
          <w:sz w:val="22"/>
        </w:rPr>
        <w:t>年，美国</w:t>
      </w:r>
      <w:r>
        <w:rPr>
          <w:rFonts w:ascii="Lub Dub Medium" w:hAnsi="Lub Dub Medium" w:hint="eastAsia"/>
          <w:sz w:val="22"/>
        </w:rPr>
        <w:t xml:space="preserve"> 6 </w:t>
      </w:r>
      <w:r>
        <w:rPr>
          <w:rFonts w:ascii="Lub Dub Medium" w:hAnsi="Lub Dub Medium" w:hint="eastAsia"/>
          <w:sz w:val="22"/>
        </w:rPr>
        <w:t>个最大的亚裔群体分别是：华裔、印度裔、菲律宾裔、越南裔、韩裔和日本裔美国人。研究中很少划分巴基斯坦裔、泰国裔或柬埔寨裔等其他亚裔族群，所以目前对这些人群的健康状况了解较少。</w:t>
      </w:r>
      <w:r>
        <w:rPr>
          <w:rFonts w:ascii="Lub Dub Medium" w:hAnsi="Lub Dub Medium" w:hint="eastAsia"/>
          <w:sz w:val="22"/>
        </w:rPr>
        <w:t xml:space="preserve">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表示</w:t>
      </w:r>
      <w:proofErr w:type="gramStart"/>
      <w:r>
        <w:rPr>
          <w:rFonts w:ascii="Lub Dub Medium" w:hAnsi="Lub Dub Medium" w:hint="eastAsia"/>
          <w:sz w:val="22"/>
        </w:rPr>
        <w:t>：“</w:t>
      </w:r>
      <w:proofErr w:type="gramEnd"/>
      <w:r>
        <w:rPr>
          <w:rFonts w:ascii="Lub Dub Medium" w:hAnsi="Lub Dub Medium" w:hint="eastAsia"/>
          <w:sz w:val="22"/>
        </w:rPr>
        <w:t>人们应该对亚裔美国人族群加以区分，因为每个亚群代表的人们都有着不同的社会、文化和健康特质。在不同的亚裔族群中，种种社会因素带来的健康行为影响和疾病风险也各有不同，这些因素包括移民原因、社会经济地位，以及获取和利用健康服务的差异等。”</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移民身份和结构性种族主义</w:t>
      </w:r>
    </w:p>
    <w:p w14:paraId="5CDF30D3" w14:textId="52F9BFE1" w:rsidR="005B071F" w:rsidRDefault="00013C76" w:rsidP="00EF26FC">
      <w:pPr>
        <w:spacing w:line="288" w:lineRule="auto"/>
        <w:rPr>
          <w:rFonts w:ascii="Lub Dub Medium" w:hAnsi="Lub Dub Medium"/>
          <w:sz w:val="22"/>
          <w:szCs w:val="22"/>
        </w:rPr>
      </w:pPr>
      <w:r>
        <w:rPr>
          <w:rFonts w:ascii="Lub Dub Medium" w:hAnsi="Lub Dub Medium" w:hint="eastAsia"/>
          <w:sz w:val="22"/>
        </w:rPr>
        <w:t>对赴美移民（包括亚裔移民）而言，移民政策、公民身份，以及法律文件被普遍认为是影响他们健康状况的重要社会决定因素。</w:t>
      </w:r>
      <w:r>
        <w:rPr>
          <w:rFonts w:ascii="Lub Dub Medium" w:hAnsi="Lub Dub Medium" w:hint="eastAsia"/>
          <w:sz w:val="22"/>
        </w:rPr>
        <w:t xml:space="preserve">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rFonts w:ascii="Lub Dub Medium" w:hAnsi="Lub Dub Medium"/>
          <w:sz w:val="22"/>
          <w:szCs w:val="22"/>
        </w:rPr>
      </w:pPr>
      <w:r>
        <w:rPr>
          <w:rFonts w:ascii="Lub Dub Medium" w:hAnsi="Lub Dub Medium" w:hint="eastAsia"/>
          <w:sz w:val="22"/>
        </w:rPr>
        <w:t>亚裔美国移民在历史上曾遭受过结构性种族主义和反亚裔的偏见，这些偏见催生了一些限制他们移民到美国的政策。</w:t>
      </w:r>
      <w:r>
        <w:rPr>
          <w:rFonts w:ascii="Lub Dub Medium" w:hAnsi="Lub Dub Medium" w:hint="eastAsia"/>
          <w:sz w:val="22"/>
        </w:rPr>
        <w:t xml:space="preserve">1882 </w:t>
      </w:r>
      <w:r>
        <w:rPr>
          <w:rFonts w:ascii="Lub Dub Medium" w:hAnsi="Lub Dub Medium" w:hint="eastAsia"/>
          <w:sz w:val="22"/>
        </w:rPr>
        <w:t>年《排华法案》仅依据国籍就可限制移民和公民身份，而</w:t>
      </w:r>
      <w:r>
        <w:rPr>
          <w:rFonts w:ascii="Lub Dub Medium" w:hAnsi="Lub Dub Medium" w:hint="eastAsia"/>
          <w:sz w:val="22"/>
        </w:rPr>
        <w:t xml:space="preserve"> 1942 </w:t>
      </w:r>
      <w:r>
        <w:rPr>
          <w:rFonts w:ascii="Lub Dub Medium" w:hAnsi="Lub Dub Medium" w:hint="eastAsia"/>
          <w:sz w:val="22"/>
        </w:rPr>
        <w:t>年二战期间，第</w:t>
      </w:r>
      <w:r>
        <w:rPr>
          <w:rFonts w:ascii="Lub Dub Medium" w:hAnsi="Lub Dub Medium" w:hint="eastAsia"/>
          <w:sz w:val="22"/>
        </w:rPr>
        <w:t xml:space="preserve"> 9066 </w:t>
      </w:r>
      <w:r>
        <w:rPr>
          <w:rFonts w:ascii="Lub Dub Medium" w:hAnsi="Lub Dub Medium" w:hint="eastAsia"/>
          <w:sz w:val="22"/>
        </w:rPr>
        <w:t>号行政令导致日裔美国人遭受了不公平的强制监禁。</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rFonts w:ascii="Lub Dub Medium" w:hAnsi="Lub Dub Medium"/>
          <w:sz w:val="22"/>
          <w:szCs w:val="22"/>
        </w:rPr>
      </w:pPr>
      <w:r>
        <w:rPr>
          <w:rFonts w:ascii="Lub Dub Medium" w:hAnsi="Lub Dub Medium" w:hint="eastAsia"/>
          <w:sz w:val="22"/>
        </w:rPr>
        <w:t>移民和迁徙经历和原因的差异可能影响部分亚裔的心脏健康状态。例如，不丹人、缅甸人、柬埔寨人、苗族人、老挝人和越南人常常是以难民身份来到美国。由于经历了战争、暴力、饥饿和精神创伤，难民们有更高的几率承受着长期压力，导致其心脏健康状况恶化。现实中的歧视（无论是客观存在还是主观感受到的歧视）都有可能导致压力增大、睡眠习惯不良和其他不健康的行为，进而影响心血管健康。</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rFonts w:ascii="Lub Dub Medium" w:hAnsi="Lub Dub Medium"/>
          <w:sz w:val="22"/>
          <w:szCs w:val="22"/>
        </w:rPr>
      </w:pPr>
      <w:r>
        <w:rPr>
          <w:rFonts w:ascii="Lub Dub Medium" w:hAnsi="Lub Dub Medium" w:hint="eastAsia"/>
          <w:sz w:val="22"/>
        </w:rPr>
        <w:t>没有合法移民身份的亚裔美国人，往往也没有雇主提供的医疗保险。非美国公民也难以享受联邦和州医疗保险计划，造成健康结果出现差距。另外，没有医疗保险以及对移民身份的担忧，也会导致人们不能及时就医，或不愿为心血管风险因素寻求预防性保健。</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社会经济因素和社会因素</w:t>
      </w:r>
    </w:p>
    <w:p w14:paraId="18742F63" w14:textId="3C72829F" w:rsidR="009E3DE2" w:rsidRDefault="009E3DE2" w:rsidP="00EF26FC">
      <w:pPr>
        <w:spacing w:line="288" w:lineRule="auto"/>
        <w:rPr>
          <w:rFonts w:ascii="Lub Dub Medium" w:hAnsi="Lub Dub Medium"/>
          <w:sz w:val="22"/>
          <w:szCs w:val="22"/>
        </w:rPr>
      </w:pPr>
      <w:r>
        <w:rPr>
          <w:rFonts w:ascii="Lub Dub Medium" w:hAnsi="Lub Dub Medium" w:hint="eastAsia"/>
          <w:sz w:val="22"/>
        </w:rPr>
        <w:t>亚裔社区的社会经济状况多种多样，亚裔美国人居住的各个社区在物质和社会特性方面存在很大差异。社会支持、街区步行便利程度、获得营养食品的机会等健康社会决定因素相互交织，影响着心血管健康，且在不同族群中催生了不同的结果。</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亚裔美国人的收入总体相对较高，但不同族群之间却有很大的差别。</w:t>
      </w:r>
      <w:r>
        <w:rPr>
          <w:rFonts w:ascii="Lub Dub Medium" w:hAnsi="Lub Dub Medium" w:hint="eastAsia"/>
          <w:sz w:val="22"/>
        </w:rPr>
        <w:t xml:space="preserve">2019 </w:t>
      </w:r>
      <w:r>
        <w:rPr>
          <w:rFonts w:ascii="Lub Dub Medium" w:hAnsi="Lub Dub Medium" w:hint="eastAsia"/>
          <w:sz w:val="22"/>
        </w:rPr>
        <w:t>年，缅甸裔美国人的家庭年收入中位数约为</w:t>
      </w:r>
      <w:r>
        <w:rPr>
          <w:rFonts w:ascii="Lub Dub Medium" w:hAnsi="Lub Dub Medium" w:hint="eastAsia"/>
          <w:sz w:val="22"/>
        </w:rPr>
        <w:t xml:space="preserve"> 44,000 </w:t>
      </w:r>
      <w:r>
        <w:rPr>
          <w:rFonts w:ascii="Lub Dub Medium" w:hAnsi="Lub Dub Medium" w:hint="eastAsia"/>
          <w:sz w:val="22"/>
        </w:rPr>
        <w:t>美元，而印度裔美国人为</w:t>
      </w:r>
      <w:r>
        <w:rPr>
          <w:rFonts w:ascii="Lub Dub Medium" w:hAnsi="Lub Dub Medium" w:hint="eastAsia"/>
          <w:sz w:val="22"/>
        </w:rPr>
        <w:t xml:space="preserve"> 119,000 </w:t>
      </w:r>
      <w:r>
        <w:rPr>
          <w:rFonts w:ascii="Lub Dub Medium" w:hAnsi="Lub Dub Medium" w:hint="eastAsia"/>
          <w:sz w:val="22"/>
        </w:rPr>
        <w:t>美元；相比之下，全体亚裔美国人的平均值为</w:t>
      </w:r>
      <w:r>
        <w:rPr>
          <w:rFonts w:ascii="Lub Dub Medium" w:hAnsi="Lub Dub Medium" w:hint="eastAsia"/>
          <w:sz w:val="22"/>
        </w:rPr>
        <w:t xml:space="preserve"> 85,800 </w:t>
      </w:r>
      <w:r>
        <w:rPr>
          <w:rFonts w:ascii="Lub Dub Medium" w:hAnsi="Lub Dub Medium" w:hint="eastAsia"/>
          <w:sz w:val="22"/>
        </w:rPr>
        <w:t>美元。</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rFonts w:ascii="Lub Dub Medium" w:hAnsi="Lub Dub Medium"/>
          <w:b/>
          <w:bCs/>
          <w:sz w:val="22"/>
          <w:szCs w:val="22"/>
        </w:rPr>
      </w:pPr>
      <w:r>
        <w:rPr>
          <w:rFonts w:ascii="Lub Dub Medium" w:hAnsi="Lub Dub Medium" w:hint="eastAsia"/>
          <w:sz w:val="22"/>
        </w:rPr>
        <w:t>在美国，就业情况一般都与健康保险的覆盖状况、是否居住在资源丰富的街区以及住房稳定性有关。一项全美开展的代表性调查研究了</w:t>
      </w:r>
      <w:r>
        <w:rPr>
          <w:rFonts w:ascii="Lub Dub Medium" w:hAnsi="Lub Dub Medium" w:hint="eastAsia"/>
          <w:sz w:val="22"/>
        </w:rPr>
        <w:t xml:space="preserve"> 10 </w:t>
      </w:r>
      <w:r>
        <w:rPr>
          <w:rFonts w:ascii="Lub Dub Medium" w:hAnsi="Lub Dub Medium" w:hint="eastAsia"/>
          <w:sz w:val="22"/>
        </w:rPr>
        <w:t>类亚裔美国人族群，发现有工作的成人更可能拥有较好的健康状况。</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rFonts w:ascii="Lub Dub Medium" w:hAnsi="Lub Dub Medium"/>
          <w:sz w:val="22"/>
          <w:szCs w:val="22"/>
        </w:rPr>
      </w:pPr>
      <w:r>
        <w:rPr>
          <w:rFonts w:ascii="Lub Dub Medium" w:hAnsi="Lub Dub Medium" w:hint="eastAsia"/>
          <w:sz w:val="22"/>
        </w:rPr>
        <w:t>另外在亚裔美国人之中，受教育程度低于高中水平者相比拥有大学学位者，其心脏健康状态良好的可能性要低</w:t>
      </w:r>
      <w:r>
        <w:rPr>
          <w:rFonts w:ascii="Lub Dub Medium" w:hAnsi="Lub Dub Medium" w:hint="eastAsia"/>
          <w:sz w:val="22"/>
        </w:rPr>
        <w:t xml:space="preserve"> 73%</w:t>
      </w:r>
      <w:r>
        <w:rPr>
          <w:rFonts w:ascii="Lub Dub Medium" w:hAnsi="Lub Dub Medium" w:hint="eastAsia"/>
          <w:sz w:val="22"/>
        </w:rPr>
        <w:t>。这或许是由于从事服务业和食品业等低收入职业的人，可能会受到更多歧视，享受到的福利和员工保障也更少。</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rFonts w:ascii="Lub Dub Medium" w:hAnsi="Lub Dub Medium"/>
          <w:sz w:val="22"/>
          <w:szCs w:val="22"/>
        </w:rPr>
      </w:pPr>
      <w:r>
        <w:rPr>
          <w:rFonts w:ascii="Lub Dub Medium" w:hAnsi="Lub Dub Medium" w:hint="eastAsia"/>
          <w:sz w:val="22"/>
        </w:rPr>
        <w:t>已有研究表明，食品保障不足（即食物来源不充足或不稳定）以及营养保障（即健康食品可得性、可及性和可负担性）问题，与所有社群的超重和肥胖、</w:t>
      </w:r>
      <w:r>
        <w:rPr>
          <w:rFonts w:ascii="Lub Dub Medium" w:hAnsi="Lub Dub Medium" w:hint="eastAsia"/>
          <w:sz w:val="22"/>
        </w:rPr>
        <w:t xml:space="preserve">II </w:t>
      </w:r>
      <w:r>
        <w:rPr>
          <w:rFonts w:ascii="Lub Dub Medium" w:hAnsi="Lub Dub Medium" w:hint="eastAsia"/>
          <w:sz w:val="22"/>
        </w:rPr>
        <w:t>型糖尿病和心血管相关的死亡率上升都有关。新冠疫情过后，食品保障不足的情况在越南裔美国成人中预计增加了</w:t>
      </w:r>
      <w:r>
        <w:rPr>
          <w:rFonts w:ascii="Lub Dub Medium" w:hAnsi="Lub Dub Medium" w:hint="eastAsia"/>
          <w:sz w:val="22"/>
        </w:rPr>
        <w:t xml:space="preserve"> 25% </w:t>
      </w:r>
      <w:r>
        <w:rPr>
          <w:rFonts w:ascii="Lub Dub Medium" w:hAnsi="Lub Dub Medium" w:hint="eastAsia"/>
          <w:sz w:val="22"/>
        </w:rPr>
        <w:t>左右，在菲律宾裔美国成人中增加了</w:t>
      </w:r>
      <w:r>
        <w:rPr>
          <w:rFonts w:ascii="Lub Dub Medium" w:hAnsi="Lub Dub Medium" w:hint="eastAsia"/>
          <w:sz w:val="22"/>
        </w:rPr>
        <w:t xml:space="preserve"> 53% </w:t>
      </w:r>
      <w:r>
        <w:rPr>
          <w:rFonts w:ascii="Lub Dub Medium" w:hAnsi="Lub Dub Medium" w:hint="eastAsia"/>
          <w:sz w:val="22"/>
        </w:rPr>
        <w:t>左右。</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rFonts w:ascii="Lub Dub Medium" w:hAnsi="Lub Dub Medium"/>
          <w:sz w:val="22"/>
          <w:szCs w:val="22"/>
        </w:rPr>
      </w:pPr>
      <w:r>
        <w:rPr>
          <w:rFonts w:ascii="Lub Dub Medium" w:hAnsi="Lub Dub Medium" w:hint="eastAsia"/>
          <w:sz w:val="22"/>
        </w:rPr>
        <w:t>对移民到美国的人群而言，文化适应，即适应不同文化的过程也会影响心脏病风险因素。例如，移民们更容易获得及摄入预制食品和速食，再加上久坐不动的生活方式，这些因素都会增加肥胖率。</w:t>
      </w:r>
      <w:r>
        <w:rPr>
          <w:rFonts w:ascii="Lub Dub Medium" w:hAnsi="Lub Dub Medium" w:hint="eastAsia"/>
          <w:sz w:val="22"/>
        </w:rPr>
        <w:t xml:space="preserve">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rFonts w:ascii="Lub Dub Medium" w:hAnsi="Lub Dub Medium"/>
          <w:b/>
          <w:bCs/>
          <w:i/>
          <w:iCs/>
          <w:sz w:val="22"/>
          <w:szCs w:val="22"/>
        </w:rPr>
      </w:pPr>
      <w:r>
        <w:rPr>
          <w:rFonts w:ascii="Lub Dub Medium" w:hAnsi="Lub Dub Medium" w:hint="eastAsia"/>
          <w:b/>
          <w:sz w:val="22"/>
        </w:rPr>
        <w:t>获取健康服务的机会和健康素养的差异</w:t>
      </w:r>
      <w:r>
        <w:rPr>
          <w:rFonts w:ascii="Lub Dub Medium" w:hAnsi="Lub Dub Medium" w:hint="eastAsia"/>
          <w:b/>
          <w:sz w:val="22"/>
        </w:rPr>
        <w:t xml:space="preserve"> </w:t>
      </w:r>
    </w:p>
    <w:p w14:paraId="4E57CDF2" w14:textId="69990EA8" w:rsidR="00013C76" w:rsidRDefault="00013C76" w:rsidP="00EF26FC">
      <w:pPr>
        <w:spacing w:line="288" w:lineRule="auto"/>
        <w:rPr>
          <w:rFonts w:ascii="Lub Dub Medium" w:hAnsi="Lub Dub Medium"/>
          <w:sz w:val="22"/>
          <w:szCs w:val="22"/>
        </w:rPr>
      </w:pPr>
      <w:r>
        <w:rPr>
          <w:rFonts w:ascii="Lub Dub Medium" w:hAnsi="Lub Dub Medium" w:hint="eastAsia"/>
          <w:sz w:val="22"/>
        </w:rPr>
        <w:t>亚裔美国人，特别是不在美国出生的人，在这方面常面临诸多挑战，如难以获得医疗保健服务，医患沟通不畅，健康观念上的文化差异、医疗保健体系内存在的歧视等。</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rFonts w:ascii="Lub Dub Medium" w:hAnsi="Lub Dub Medium"/>
          <w:i/>
          <w:iCs/>
          <w:sz w:val="22"/>
          <w:szCs w:val="22"/>
        </w:rPr>
      </w:pPr>
      <w:r>
        <w:rPr>
          <w:rFonts w:ascii="Lub Dub Medium" w:hAnsi="Lub Dub Medium" w:hint="eastAsia"/>
          <w:sz w:val="22"/>
        </w:rPr>
        <w:t>已有研究显示，某些亚裔美国人亚群（例如韩裔和越南裔美国人）医疗保险覆盖面不足，可能是其职业所致。这些人大多从事建筑、维保或交通运输行业，任职于或经营着小型企业，而这些岗位通常很少提供医疗保险。</w:t>
      </w:r>
      <w:r>
        <w:rPr>
          <w:rFonts w:ascii="Lub Dub Medium" w:hAnsi="Lub Dub Medium" w:hint="eastAsia"/>
          <w:sz w:val="22"/>
        </w:rPr>
        <w:t xml:space="preserve">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rFonts w:ascii="Lub Dub Medium" w:hAnsi="Lub Dub Medium"/>
          <w:sz w:val="22"/>
          <w:szCs w:val="22"/>
        </w:rPr>
      </w:pPr>
      <w:r>
        <w:rPr>
          <w:rFonts w:ascii="Lub Dub Medium" w:hAnsi="Lub Dub Medium" w:hint="eastAsia"/>
          <w:sz w:val="22"/>
        </w:rPr>
        <w:t>美国亚裔族群之间的英语水平差异很大。英语水平有限会阻碍患者表达自己的症状和健康状况，进而影响其心血管健康。另外，因口笔译服务使用不足，医疗保健专业人员可能与英语欠佳的亚裔美国人沟通不畅，不能完全理解和解答他们的健康问题。</w:t>
      </w:r>
      <w:r>
        <w:rPr>
          <w:rFonts w:ascii="Lub Dub Medium" w:hAnsi="Lub Dub Medium" w:hint="eastAsia"/>
          <w:sz w:val="22"/>
        </w:rPr>
        <w:t xml:space="preserve">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美国亚裔族群之间的健康素养，即健康服务方面的知识水平，也有很大差异。健康素养有限可能不利于人们进行预防性护理和</w:t>
      </w:r>
      <w:r>
        <w:rPr>
          <w:rFonts w:ascii="Lub Dub Medium" w:hAnsi="Lub Dub Medium" w:hint="eastAsia"/>
          <w:sz w:val="22"/>
        </w:rPr>
        <w:t>/</w:t>
      </w:r>
      <w:r>
        <w:rPr>
          <w:rFonts w:ascii="Lub Dub Medium" w:hAnsi="Lub Dub Medium" w:hint="eastAsia"/>
          <w:sz w:val="22"/>
        </w:rPr>
        <w:t>或遵从医疗建议，以及按医嘱服药。此外，亚裔移民更倾向于使用亚洲国家常用的传统、补充或替代医学疗法，如针灸和草药疗法。</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表示</w:t>
      </w:r>
      <w:proofErr w:type="gramStart"/>
      <w:r>
        <w:rPr>
          <w:rFonts w:ascii="Lub Dub Medium" w:hAnsi="Lub Dub Medium" w:hint="eastAsia"/>
          <w:sz w:val="22"/>
        </w:rPr>
        <w:t>：“</w:t>
      </w:r>
      <w:proofErr w:type="gramEnd"/>
      <w:r>
        <w:rPr>
          <w:rFonts w:ascii="Lub Dub Medium" w:hAnsi="Lub Dub Medium" w:hint="eastAsia"/>
          <w:sz w:val="22"/>
        </w:rPr>
        <w:t>所有这些健康社会决定因素都是相互联系的，这些结构和社会风险因素的影响累积起来，导致亚裔美国人心血管健康状况不佳。因此，我们迫切需要理解这些挑战，并采取有效的预防措施，以帮助亚裔人群改善长期心血管健康。亚裔人口正在快速增长，要在这一人群中实现健康公平，就需要针对心血管健康的关键影响因素，在多个层面采取干预措施，同时考虑不同亚裔亚群之间的独特经历。”</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ascii="Lub Dub Medium" w:hAnsi="Lub Dub Medium" w:cs="Arial"/>
          <w:sz w:val="22"/>
          <w:szCs w:val="22"/>
        </w:rPr>
      </w:pPr>
      <w:r>
        <w:rPr>
          <w:rFonts w:ascii="Lub Dub Medium" w:hAnsi="Lub Dub Medium" w:hint="eastAsia"/>
          <w:sz w:val="22"/>
        </w:rPr>
        <w:t>本科学声明由志愿编写小组代表以下组织撰写：美国心脏协会流行病学与预防委员会下属的预防科学小组以及心血管和中风护理委员会；高血压委员会；生活方式与心血管代谢健康委员会；基础心血管科学委员会；临床心脏病学委员会；周边血管疾病委员会，以及护理质量与结果研究委员会。美国心脏协会的科学声明旨在提高人们对心血管疾病和中风问题的认识，并帮助人们做出明智的医疗保健决定。科学声明概述了我们目前对某一主题的了解，以及哪些领域需要进一步研究。虽然科学声明为制定指导准则提供了参考，但声明并不提出治疗建议。美国心脏协会的指导准则提供该协会的官方临床实践建议。</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ascii="Lub Dub Medium" w:hAnsi="Lub Dub Medium" w:cs="Arial"/>
          <w:sz w:val="22"/>
          <w:szCs w:val="22"/>
        </w:rPr>
      </w:pPr>
      <w:r>
        <w:rPr>
          <w:rFonts w:ascii="Lub Dub Medium" w:hAnsi="Lub Dub Medium" w:hint="eastAsia"/>
          <w:sz w:val="22"/>
        </w:rPr>
        <w:t>共同作者为副主席</w:t>
      </w:r>
      <w:r>
        <w:rPr>
          <w:rFonts w:ascii="Lub Dub Medium" w:hAnsi="Lub Dub Medium" w:hint="eastAsia"/>
          <w:sz w:val="22"/>
        </w:rPr>
        <w:t xml:space="preserve"> Stella Yi</w:t>
      </w:r>
      <w:r>
        <w:rPr>
          <w:rFonts w:ascii="Lub Dub Medium" w:hAnsi="Lub Dub Medium" w:hint="eastAsia"/>
          <w:sz w:val="22"/>
        </w:rPr>
        <w:t>（哲学博士、医学硕士）；</w:t>
      </w:r>
      <w:r>
        <w:rPr>
          <w:rFonts w:ascii="Lub Dub Medium" w:hAnsi="Lub Dub Medium" w:hint="eastAsia"/>
          <w:sz w:val="22"/>
        </w:rPr>
        <w:t>Namratha R. Kandula</w:t>
      </w:r>
      <w:r>
        <w:rPr>
          <w:rFonts w:ascii="Lub Dub Medium" w:hAnsi="Lub Dub Medium" w:hint="eastAsia"/>
          <w:sz w:val="22"/>
        </w:rPr>
        <w:t>（医学博士及公共卫生硕士）；</w:t>
      </w:r>
      <w:r>
        <w:rPr>
          <w:rFonts w:ascii="Lub Dub Medium" w:hAnsi="Lub Dub Medium" w:hint="eastAsia"/>
          <w:sz w:val="22"/>
        </w:rPr>
        <w:t>Yvonne Commodore-Mensah</w:t>
      </w:r>
      <w:r>
        <w:rPr>
          <w:rFonts w:ascii="Lub Dub Medium" w:hAnsi="Lub Dub Medium" w:hint="eastAsia"/>
          <w:sz w:val="22"/>
        </w:rPr>
        <w:t>（哲学博士、医学硕士、注册护士、美国心脏协会会员）；</w:t>
      </w:r>
      <w:r>
        <w:rPr>
          <w:rFonts w:ascii="Lub Dub Medium" w:hAnsi="Lub Dub Medium" w:hint="eastAsia"/>
          <w:sz w:val="22"/>
        </w:rPr>
        <w:t>Brittany N. Morey</w:t>
      </w:r>
      <w:r>
        <w:rPr>
          <w:rFonts w:ascii="Lub Dub Medium" w:hAnsi="Lub Dub Medium" w:hint="eastAsia"/>
          <w:sz w:val="22"/>
        </w:rPr>
        <w:t>（哲学博士、医学硕士）；</w:t>
      </w:r>
      <w:r>
        <w:rPr>
          <w:rFonts w:ascii="Lub Dub Medium" w:hAnsi="Lub Dub Medium" w:hint="eastAsia"/>
          <w:sz w:val="22"/>
        </w:rPr>
        <w:t>Shivani A. Patel</w:t>
      </w:r>
      <w:r>
        <w:rPr>
          <w:rFonts w:ascii="Lub Dub Medium" w:hAnsi="Lub Dub Medium" w:hint="eastAsia"/>
          <w:sz w:val="22"/>
        </w:rPr>
        <w:t>（哲学博士、医学硕士）；</w:t>
      </w:r>
      <w:r>
        <w:rPr>
          <w:rFonts w:ascii="Lub Dub Medium" w:hAnsi="Lub Dub Medium" w:hint="eastAsia"/>
          <w:sz w:val="22"/>
        </w:rPr>
        <w:t>Sally Wong</w:t>
      </w:r>
      <w:r>
        <w:rPr>
          <w:rFonts w:ascii="Lub Dub Medium" w:hAnsi="Lub Dub Medium" w:hint="eastAsia"/>
          <w:sz w:val="22"/>
        </w:rPr>
        <w:lastRenderedPageBreak/>
        <w:t>（哲学博士、注册营养师、美国心脏协会会员）；和</w:t>
      </w:r>
      <w:r>
        <w:rPr>
          <w:rFonts w:ascii="Lub Dub Medium" w:hAnsi="Lub Dub Medium" w:hint="eastAsia"/>
          <w:sz w:val="22"/>
        </w:rPr>
        <w:t xml:space="preserve"> Eugene Yang</w:t>
      </w:r>
      <w:r>
        <w:rPr>
          <w:rFonts w:ascii="Lub Dub Medium" w:hAnsi="Lub Dub Medium" w:hint="eastAsia"/>
          <w:sz w:val="22"/>
        </w:rPr>
        <w:t>（医学博士、理学硕士）。作者的披露声明已在稿件中列出。</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hint="eastAsia"/>
          <w:sz w:val="22"/>
        </w:rPr>
        <w:t>本协会的资金主要来自个人。基金会与企业（包括制药、设备制造商和其他公司）也提供捐款并资助协会的具体计划与活动。协会有严格的政策，以防止这些关系影响科学内容。</w:t>
      </w:r>
      <w:r>
        <w:rPr>
          <w:rStyle w:val="normaltextrun1"/>
          <w:rFonts w:ascii="Lub Dub Medium" w:hAnsi="Lub Dub Medium" w:hint="eastAsia"/>
          <w:color w:val="222328"/>
          <w:sz w:val="22"/>
          <w:shd w:val="clear" w:color="auto" w:fill="FFFFFF"/>
        </w:rPr>
        <w:t>来自制药与生物技术公司、设备制造商以及健康保险提供者的收入，以及协会的整体财务信息可</w:t>
      </w:r>
      <w:hyperlink r:id="rId13" w:tgtFrame="_blank" w:history="1">
        <w:r>
          <w:rPr>
            <w:rStyle w:val="normaltextrun1"/>
            <w:rFonts w:ascii="Lub Dub Medium" w:hAnsi="Lub Dub Medium" w:hint="eastAsia"/>
            <w:color w:val="0000FF"/>
            <w:sz w:val="22"/>
            <w:u w:val="single"/>
            <w:shd w:val="clear" w:color="auto" w:fill="FFFFFF"/>
          </w:rPr>
          <w:t>在此处</w:t>
        </w:r>
      </w:hyperlink>
      <w:r>
        <w:rPr>
          <w:rStyle w:val="normaltextrun1"/>
          <w:rFonts w:ascii="Lub Dub Medium" w:hAnsi="Lub Dub Medium" w:hint="eastAsia"/>
          <w:sz w:val="22"/>
        </w:rPr>
        <w:t>查阅。</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ascii="Lub Dub Medium" w:hAnsi="Lub Dub Medium" w:cs="Arial"/>
          <w:b/>
          <w:sz w:val="22"/>
          <w:szCs w:val="22"/>
        </w:rPr>
      </w:pPr>
      <w:r>
        <w:rPr>
          <w:rFonts w:ascii="Lub Dub Medium" w:hAnsi="Lub Dub Medium" w:hint="eastAsia"/>
          <w:b/>
          <w:sz w:val="22"/>
        </w:rPr>
        <w:t>其他资源：</w:t>
      </w:r>
    </w:p>
    <w:p w14:paraId="6F296694" w14:textId="186EC718"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hint="eastAsia"/>
          <w:sz w:val="22"/>
        </w:rPr>
        <w:t>可用的多媒体在新闻稿链接的右栏</w:t>
      </w:r>
      <w:r>
        <w:rPr>
          <w:rFonts w:ascii="Lub Dub Medium" w:hAnsi="Lub Dub Medium" w:hint="eastAsia"/>
          <w:sz w:val="22"/>
        </w:rPr>
        <w:t xml:space="preserve"> </w:t>
      </w:r>
    </w:p>
    <w:p w14:paraId="225120B2" w14:textId="4D7E9CD7"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hint="eastAsia"/>
          <w:sz w:val="22"/>
        </w:rPr>
        <w:t>在</w:t>
      </w:r>
      <w:r>
        <w:rPr>
          <w:rFonts w:ascii="Lub Dub Medium" w:hAnsi="Lub Dub Medium" w:hint="eastAsia"/>
          <w:sz w:val="22"/>
        </w:rPr>
        <w:t xml:space="preserve"> 2024 </w:t>
      </w:r>
      <w:r>
        <w:rPr>
          <w:rFonts w:ascii="Lub Dub Medium" w:hAnsi="Lub Dub Medium" w:hint="eastAsia"/>
          <w:sz w:val="22"/>
        </w:rPr>
        <w:t>年</w:t>
      </w:r>
      <w:r>
        <w:rPr>
          <w:rFonts w:ascii="Lub Dub Medium" w:hAnsi="Lub Dub Medium" w:hint="eastAsia"/>
          <w:sz w:val="22"/>
        </w:rPr>
        <w:t xml:space="preserve"> 9 </w:t>
      </w:r>
      <w:r>
        <w:rPr>
          <w:rFonts w:ascii="Lub Dub Medium" w:hAnsi="Lub Dub Medium" w:hint="eastAsia"/>
          <w:sz w:val="22"/>
        </w:rPr>
        <w:t>月</w:t>
      </w:r>
      <w:r>
        <w:rPr>
          <w:rFonts w:ascii="Lub Dub Medium" w:hAnsi="Lub Dub Medium" w:hint="eastAsia"/>
          <w:sz w:val="22"/>
        </w:rPr>
        <w:t xml:space="preserve"> 16 </w:t>
      </w:r>
      <w:r>
        <w:rPr>
          <w:rFonts w:ascii="Lub Dub Medium" w:hAnsi="Lub Dub Medium" w:hint="eastAsia"/>
          <w:sz w:val="22"/>
        </w:rPr>
        <w:t>日之后，请查看</w:t>
      </w:r>
      <w:hyperlink r:id="rId14" w:history="1">
        <w:r>
          <w:rPr>
            <w:rStyle w:val="Hyperlink"/>
            <w:rFonts w:ascii="Lub Dub Medium" w:hAnsi="Lub Dub Medium" w:hint="eastAsia"/>
            <w:sz w:val="22"/>
          </w:rPr>
          <w:t>在线稿件</w:t>
        </w:r>
      </w:hyperlink>
      <w:r>
        <w:rPr>
          <w:rFonts w:ascii="Lub Dub Medium" w:hAnsi="Lub Dub Medium" w:hint="eastAsia"/>
          <w:sz w:val="22"/>
        </w:rPr>
        <w:t>。</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美国心脏协会</w:t>
      </w:r>
      <w:r>
        <w:rPr>
          <w:rFonts w:ascii="Lub Dub Medium" w:hAnsi="Lub Dub Medium" w:hint="eastAsia"/>
          <w:sz w:val="22"/>
        </w:rPr>
        <w:t>/</w:t>
      </w:r>
      <w:r>
        <w:rPr>
          <w:rFonts w:ascii="Lub Dub Medium" w:hAnsi="Lub Dub Medium" w:hint="eastAsia"/>
          <w:sz w:val="22"/>
        </w:rPr>
        <w:t>美国心脏病学会科学声明：</w:t>
      </w:r>
      <w:hyperlink r:id="rId15" w:history="1">
        <w:r>
          <w:rPr>
            <w:rStyle w:val="Hyperlink"/>
            <w:rFonts w:ascii="Lub Dub Medium" w:hAnsi="Lub Dub Medium" w:hint="eastAsia"/>
            <w:sz w:val="22"/>
          </w:rPr>
          <w:t>健康社会决定因素在心脏病学中的关键数据要素和定义</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p>
    <w:p w14:paraId="79B6159C" w14:textId="4B0D9C3D" w:rsidR="009A2793" w:rsidRPr="009A2793" w:rsidRDefault="009A2793"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美国心脏协会新闻稿：</w:t>
      </w:r>
      <w:hyperlink r:id="rId16" w:history="1">
        <w:r>
          <w:rPr>
            <w:rStyle w:val="Hyperlink"/>
            <w:rFonts w:ascii="Lub Dub Medium" w:hAnsi="Lub Dub Medium" w:hint="eastAsia"/>
            <w:sz w:val="22"/>
          </w:rPr>
          <w:t>帮助亚裔美国人社区掌握心肺复苏救命技能的新活动</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5 </w:t>
      </w:r>
      <w:r>
        <w:rPr>
          <w:rFonts w:ascii="Lub Dub Medium" w:hAnsi="Lub Dub Medium" w:hint="eastAsia"/>
          <w:sz w:val="22"/>
        </w:rPr>
        <w:t>月）</w:t>
      </w:r>
    </w:p>
    <w:p w14:paraId="79F80FF4" w14:textId="7A6AA888" w:rsidR="00201200" w:rsidRDefault="00B12EBE"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美国心脏协会新闻稿：</w:t>
      </w:r>
      <w:hyperlink r:id="rId17" w:history="1">
        <w:r>
          <w:rPr>
            <w:rStyle w:val="Hyperlink"/>
            <w:rFonts w:ascii="Lub Dub Medium" w:hAnsi="Lub Dub Medium" w:hint="eastAsia"/>
            <w:sz w:val="22"/>
          </w:rPr>
          <w:t>不利的社会因素可能会导致亚裔美国成人的心脏病风险因素增加</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4 </w:t>
      </w:r>
      <w:r>
        <w:rPr>
          <w:rFonts w:ascii="Lub Dub Medium" w:hAnsi="Lub Dub Medium" w:hint="eastAsia"/>
          <w:sz w:val="22"/>
        </w:rPr>
        <w:t>月）</w:t>
      </w:r>
    </w:p>
    <w:p w14:paraId="28FDD8A4" w14:textId="125C9562" w:rsidR="00A40FB4" w:rsidRPr="00A40FB4" w:rsidRDefault="000C4850"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美国心脏协会新闻稿：</w:t>
      </w:r>
      <w:hyperlink r:id="rId18" w:history="1">
        <w:r>
          <w:rPr>
            <w:rStyle w:val="Hyperlink"/>
            <w:rFonts w:ascii="Lub Dub Medium" w:hAnsi="Lub Dub Medium" w:hint="eastAsia"/>
            <w:sz w:val="22"/>
          </w:rPr>
          <w:t>解决结构性种族主义是减少美国心血管疾病差距的关键</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美国心脏协会新闻稿：</w:t>
      </w:r>
      <w:hyperlink r:id="rId19" w:tgtFrame="_blank" w:history="1">
        <w:r>
          <w:rPr>
            <w:rStyle w:val="Hyperlink"/>
            <w:rFonts w:ascii="Lub Dub Medium" w:hAnsi="Lub Dub Medium" w:hint="eastAsia"/>
            <w:sz w:val="22"/>
          </w:rPr>
          <w:t>文化、饮食、经济因素等影响亚裔美国人的心血管疾病风险</w:t>
        </w:r>
      </w:hyperlink>
      <w:r>
        <w:rPr>
          <w:rFonts w:ascii="Lub Dub Medium" w:hAnsi="Lub Dub Medium" w:hint="eastAsia"/>
          <w:color w:val="222328"/>
          <w:sz w:val="22"/>
        </w:rPr>
        <w:t>（</w:t>
      </w:r>
      <w:r>
        <w:rPr>
          <w:rFonts w:ascii="Lub Dub Medium" w:hAnsi="Lub Dub Medium" w:hint="eastAsia"/>
          <w:color w:val="222328"/>
          <w:sz w:val="22"/>
        </w:rPr>
        <w:t xml:space="preserve">2023 </w:t>
      </w:r>
      <w:r>
        <w:rPr>
          <w:rFonts w:ascii="Lub Dub Medium" w:hAnsi="Lub Dub Medium" w:hint="eastAsia"/>
          <w:color w:val="222328"/>
          <w:sz w:val="22"/>
        </w:rPr>
        <w:t>年</w:t>
      </w:r>
      <w:r>
        <w:rPr>
          <w:rFonts w:ascii="Lub Dub Medium" w:hAnsi="Lub Dub Medium" w:hint="eastAsia"/>
          <w:color w:val="222328"/>
          <w:sz w:val="22"/>
        </w:rPr>
        <w:t xml:space="preserve"> 5 </w:t>
      </w:r>
      <w:r>
        <w:rPr>
          <w:rFonts w:ascii="Lub Dub Medium" w:hAnsi="Lub Dub Medium" w:hint="eastAsia"/>
          <w:color w:val="222328"/>
          <w:sz w:val="22"/>
        </w:rPr>
        <w:t>月）</w:t>
      </w:r>
    </w:p>
    <w:p w14:paraId="43C98787" w14:textId="5B1C36A4" w:rsidR="0072203D" w:rsidRPr="009E7484" w:rsidRDefault="0072203D" w:rsidP="00EF26FC">
      <w:pPr>
        <w:numPr>
          <w:ilvl w:val="0"/>
          <w:numId w:val="23"/>
        </w:numPr>
        <w:spacing w:line="288" w:lineRule="auto"/>
        <w:rPr>
          <w:rStyle w:val="Hyperlink"/>
          <w:rFonts w:ascii="Lub Dub Medium" w:hAnsi="Lub Dub Medium" w:cs="Arial"/>
          <w:bCs/>
          <w:iCs/>
          <w:color w:val="auto"/>
          <w:sz w:val="22"/>
          <w:szCs w:val="22"/>
          <w:u w:val="none"/>
        </w:rPr>
      </w:pPr>
      <w:r>
        <w:rPr>
          <w:rFonts w:ascii="Lub Dub Medium" w:hAnsi="Lub Dub Medium" w:hint="eastAsia"/>
          <w:sz w:val="22"/>
        </w:rPr>
        <w:t>在</w:t>
      </w:r>
      <w:r>
        <w:rPr>
          <w:rFonts w:ascii="Lub Dub Medium" w:hAnsi="Lub Dub Medium" w:hint="eastAsia"/>
          <w:sz w:val="22"/>
        </w:rPr>
        <w:t xml:space="preserve"> X </w:t>
      </w:r>
      <w:r>
        <w:rPr>
          <w:rFonts w:ascii="Lub Dub Medium" w:hAnsi="Lub Dub Medium" w:hint="eastAsia"/>
          <w:sz w:val="22"/>
        </w:rPr>
        <w:t>上关注美国心脏协会</w:t>
      </w:r>
      <w:r>
        <w:rPr>
          <w:rFonts w:ascii="Lub Dub Medium" w:hAnsi="Lub Dub Medium" w:hint="eastAsia"/>
          <w:sz w:val="22"/>
        </w:rPr>
        <w:t>/</w:t>
      </w:r>
      <w:r>
        <w:rPr>
          <w:rFonts w:ascii="Lub Dub Medium" w:hAnsi="Lub Dub Medium" w:hint="eastAsia"/>
          <w:sz w:val="22"/>
        </w:rPr>
        <w:t>美国中风协会的新闻</w:t>
      </w:r>
      <w:r>
        <w:rPr>
          <w:rFonts w:ascii="Lub Dub Medium" w:hAnsi="Lub Dub Medium" w:hint="eastAsia"/>
          <w:sz w:val="22"/>
        </w:rPr>
        <w:t xml:space="preserve"> </w:t>
      </w:r>
      <w:hyperlink r:id="rId20" w:tooltip="@HeartNews" w:history="1">
        <w:r>
          <w:rPr>
            <w:rStyle w:val="Hyperlink"/>
            <w:rFonts w:ascii="Lub Dub Medium" w:hAnsi="Lub Dub Medium" w:hint="eastAsia"/>
            <w:sz w:val="22"/>
          </w:rPr>
          <w:t>@HeartNews</w:t>
        </w:r>
      </w:hyperlink>
    </w:p>
    <w:p w14:paraId="60DFC1BA" w14:textId="6D726D6F" w:rsidR="00E972A0" w:rsidRPr="00A13276" w:rsidRDefault="009E7484" w:rsidP="00EF26FC">
      <w:pPr>
        <w:numPr>
          <w:ilvl w:val="0"/>
          <w:numId w:val="23"/>
        </w:numPr>
        <w:spacing w:line="288" w:lineRule="auto"/>
        <w:rPr>
          <w:rStyle w:val="Hyperlink"/>
          <w:rFonts w:ascii="Lub Dub Medium" w:hAnsi="Lub Dub Medium"/>
          <w:color w:val="auto"/>
          <w:sz w:val="22"/>
          <w:szCs w:val="22"/>
          <w:u w:val="none"/>
        </w:rPr>
      </w:pPr>
      <w:r>
        <w:rPr>
          <w:rFonts w:ascii="Lub Dub Medium" w:hAnsi="Lub Dub Medium" w:hint="eastAsia"/>
          <w:color w:val="000000"/>
          <w:sz w:val="22"/>
        </w:rPr>
        <w:t>关注美国心脏协会旗舰期刊</w:t>
      </w:r>
      <w:r>
        <w:rPr>
          <w:rFonts w:ascii="Lub Dub Medium" w:hAnsi="Lub Dub Medium" w:hint="eastAsia"/>
          <w:b/>
          <w:color w:val="000000"/>
          <w:sz w:val="22"/>
        </w:rPr>
        <w:t>《循环》</w:t>
      </w:r>
      <w:r>
        <w:rPr>
          <w:rFonts w:ascii="Lub Dub Medium" w:hAnsi="Lub Dub Medium" w:hint="eastAsia"/>
          <w:sz w:val="24"/>
        </w:rPr>
        <w:t>的新闻</w:t>
      </w:r>
      <w:r>
        <w:rPr>
          <w:rFonts w:ascii="Lub Dub Medium" w:hAnsi="Lub Dub Medium" w:hint="eastAsia"/>
        </w:rPr>
        <w:t xml:space="preserve"> </w:t>
      </w:r>
      <w:hyperlink r:id="rId21" w:history="1">
        <w:r>
          <w:rPr>
            <w:rStyle w:val="Hyperlink"/>
            <w:rFonts w:ascii="Lub Dub Medium" w:hAnsi="Lub Dub Medium" w:hint="eastAsia"/>
            <w:sz w:val="22"/>
          </w:rPr>
          <w:t>@CircAHA</w:t>
        </w:r>
      </w:hyperlink>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rFonts w:ascii="Lub Dub Medium" w:hAnsi="Lub Dub Medium"/>
          <w:b/>
          <w:bCs/>
          <w:color w:val="000000"/>
          <w:sz w:val="22"/>
          <w:szCs w:val="22"/>
        </w:rPr>
      </w:pPr>
      <w:r>
        <w:rPr>
          <w:rFonts w:ascii="Lub Dub Medium" w:hAnsi="Lub Dub Medium" w:hint="eastAsia"/>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关于美国心脏协会</w:t>
      </w:r>
      <w:r>
        <w:rPr>
          <w:rFonts w:ascii="Lub Dub Medium" w:hAnsi="Lub Dub Medium" w:hint="eastAsia"/>
          <w:b/>
          <w:color w:val="000000" w:themeColor="text1"/>
          <w:sz w:val="22"/>
        </w:rPr>
        <w:t xml:space="preserve"> </w:t>
      </w:r>
    </w:p>
    <w:p w14:paraId="2CC858D2" w14:textId="22442100"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color w:val="000000" w:themeColor="text1"/>
          <w:sz w:val="22"/>
        </w:rPr>
        <w:t>美国心脏协会是一股不懈的力量，致力于帮助全球人民享受更长寿、更健康的生活。我们旨在确保所有社区拥有获得健康的平等机会。通过与众多组织合作并在数百万志愿者的支持下，我们资助创新的研究、倡导公众健康，并分享救生资源。我们的组织位于达拉斯，近一个世纪以来一直是行业领先的健康信息提供商。</w:t>
      </w:r>
      <w:r>
        <w:rPr>
          <w:rFonts w:ascii="Lub Dub Medium" w:hAnsi="Lub Dub Medium" w:hint="eastAsia"/>
          <w:color w:val="000000" w:themeColor="text1"/>
          <w:sz w:val="22"/>
        </w:rPr>
        <w:t xml:space="preserve">2024 </w:t>
      </w:r>
      <w:r>
        <w:rPr>
          <w:rFonts w:ascii="Lub Dub Medium" w:hAnsi="Lub Dub Medium" w:hint="eastAsia"/>
          <w:color w:val="000000" w:themeColor="text1"/>
          <w:sz w:val="22"/>
        </w:rPr>
        <w:t>年是我们成立的一百周年，我们将共同庆祝我们</w:t>
      </w:r>
      <w:r>
        <w:rPr>
          <w:rFonts w:ascii="Lub Dub Medium" w:hAnsi="Lub Dub Medium" w:hint="eastAsia"/>
          <w:color w:val="000000" w:themeColor="text1"/>
          <w:sz w:val="22"/>
        </w:rPr>
        <w:t xml:space="preserve"> 100 </w:t>
      </w:r>
      <w:r>
        <w:rPr>
          <w:rFonts w:ascii="Lub Dub Medium" w:hAnsi="Lub Dub Medium" w:hint="eastAsia"/>
          <w:color w:val="000000" w:themeColor="text1"/>
          <w:sz w:val="22"/>
        </w:rPr>
        <w:t>年的深厚历史和取得的成就。步入第二个百年，我们将奋勇前进，继续大胆探索和发挥深远影响，实现我们的愿景——改善世界各地每个人的健康，为他们带去希望。欢迎通过</w:t>
      </w:r>
      <w:hyperlink r:id="rId22">
        <w:r>
          <w:rPr>
            <w:rStyle w:val="Hyperlink"/>
            <w:rFonts w:ascii="Lub Dub Medium" w:hAnsi="Lub Dub Medium" w:hint="eastAsia"/>
            <w:sz w:val="22"/>
          </w:rPr>
          <w:t>heart.org</w:t>
        </w:r>
      </w:hyperlink>
      <w:r>
        <w:rPr>
          <w:rFonts w:ascii="Lub Dub Medium" w:hAnsi="Lub Dub Medium" w:hint="eastAsia"/>
          <w:color w:val="000000" w:themeColor="text1"/>
          <w:sz w:val="22"/>
        </w:rPr>
        <w:t>、</w:t>
      </w:r>
      <w:hyperlink r:id="rId23">
        <w:r>
          <w:rPr>
            <w:rStyle w:val="Hyperlink"/>
            <w:rFonts w:ascii="Lub Dub Medium" w:hAnsi="Lub Dub Medium" w:hint="eastAsia"/>
            <w:sz w:val="22"/>
          </w:rPr>
          <w:t>Facebook</w:t>
        </w:r>
      </w:hyperlink>
      <w:r>
        <w:rPr>
          <w:rFonts w:ascii="Lub Dub Medium" w:hAnsi="Lub Dub Medium" w:hint="eastAsia"/>
          <w:color w:val="000000" w:themeColor="text1"/>
          <w:sz w:val="22"/>
        </w:rPr>
        <w:t>、</w:t>
      </w:r>
      <w:hyperlink r:id="rId24">
        <w:r>
          <w:rPr>
            <w:rStyle w:val="Hyperlink"/>
            <w:rFonts w:ascii="Lub Dub Medium" w:hAnsi="Lub Dub Medium" w:hint="eastAsia"/>
            <w:sz w:val="22"/>
          </w:rPr>
          <w:t>X</w:t>
        </w:r>
      </w:hyperlink>
      <w:r>
        <w:rPr>
          <w:rFonts w:ascii="Lub Dub Medium" w:hAnsi="Lub Dub Medium" w:hint="eastAsia"/>
          <w:color w:val="000000" w:themeColor="text1"/>
          <w:sz w:val="22"/>
        </w:rPr>
        <w:t xml:space="preserve"> </w:t>
      </w:r>
      <w:r>
        <w:rPr>
          <w:rFonts w:ascii="Lub Dub Medium" w:hAnsi="Lub Dub Medium" w:hint="eastAsia"/>
          <w:color w:val="000000" w:themeColor="text1"/>
          <w:sz w:val="22"/>
        </w:rPr>
        <w:t>或拨打</w:t>
      </w:r>
      <w:r>
        <w:rPr>
          <w:rFonts w:ascii="Lub Dub Medium" w:hAnsi="Lub Dub Medium" w:hint="eastAsia"/>
          <w:color w:val="000000" w:themeColor="text1"/>
          <w:sz w:val="22"/>
        </w:rPr>
        <w:t xml:space="preserve"> 1-800-AHA-USA1 </w:t>
      </w:r>
      <w:r>
        <w:rPr>
          <w:rFonts w:ascii="Lub Dub Medium" w:hAnsi="Lub Dub Medium" w:hint="eastAsia"/>
          <w:color w:val="000000" w:themeColor="text1"/>
          <w:sz w:val="22"/>
        </w:rPr>
        <w:t>联系我们。</w:t>
      </w:r>
    </w:p>
    <w:p w14:paraId="3D5A4327" w14:textId="77777777" w:rsidR="001E26B2" w:rsidRPr="00F0325D" w:rsidRDefault="001E26B2" w:rsidP="00EF26FC">
      <w:pPr>
        <w:tabs>
          <w:tab w:val="left" w:pos="360"/>
          <w:tab w:val="left" w:pos="5760"/>
        </w:tabs>
        <w:rPr>
          <w:rFonts w:ascii="Lub Dub Medium" w:hAnsi="Lub Dub Medium" w:cs="Arial"/>
          <w:b/>
          <w:sz w:val="22"/>
          <w:szCs w:val="22"/>
        </w:rPr>
      </w:pPr>
    </w:p>
    <w:p w14:paraId="155D6451" w14:textId="0836E776" w:rsidR="00F46C18" w:rsidRPr="00C8609D" w:rsidRDefault="008654F9" w:rsidP="00EF26FC">
      <w:pPr>
        <w:tabs>
          <w:tab w:val="left" w:pos="360"/>
          <w:tab w:val="left" w:pos="5760"/>
        </w:tabs>
        <w:rPr>
          <w:rFonts w:ascii="Lub Dub Medium" w:hAnsi="Lub Dub Medium" w:cs="Arial"/>
          <w:b/>
          <w:sz w:val="22"/>
          <w:szCs w:val="22"/>
        </w:rPr>
      </w:pPr>
      <w:r>
        <w:rPr>
          <w:rFonts w:ascii="Lub Dub Medium" w:hAnsi="Lub Dub Medium" w:hint="eastAsia"/>
          <w:b/>
          <w:sz w:val="22"/>
        </w:rPr>
        <w:t>媒体咨询：</w:t>
      </w:r>
      <w:r>
        <w:rPr>
          <w:rFonts w:ascii="Lub Dub Medium" w:hAnsi="Lub Dub Medium" w:hint="eastAsia"/>
          <w:b/>
          <w:sz w:val="22"/>
        </w:rPr>
        <w:t>214-706-1173</w:t>
      </w:r>
    </w:p>
    <w:p w14:paraId="3A19B5BA" w14:textId="3DDC3A64" w:rsidR="001D446D" w:rsidRPr="00A71467" w:rsidRDefault="009E7484" w:rsidP="00EF26FC">
      <w:pPr>
        <w:tabs>
          <w:tab w:val="left" w:pos="360"/>
          <w:tab w:val="left" w:pos="5760"/>
        </w:tabs>
        <w:rPr>
          <w:rFonts w:ascii="Lub Dub Medium" w:hAnsi="Lub Dub Medium" w:cs="Arial"/>
          <w:sz w:val="22"/>
          <w:szCs w:val="22"/>
        </w:rPr>
      </w:pPr>
      <w:r>
        <w:rPr>
          <w:rFonts w:ascii="Lub Dub Medium" w:hAnsi="Lub Dub Medium" w:hint="eastAsia"/>
          <w:sz w:val="22"/>
        </w:rPr>
        <w:t>Amanda Ebert</w:t>
      </w:r>
      <w:r>
        <w:rPr>
          <w:rFonts w:ascii="Lub Dub Medium" w:hAnsi="Lub Dub Medium" w:hint="eastAsia"/>
          <w:sz w:val="22"/>
        </w:rPr>
        <w:t>：</w:t>
      </w:r>
      <w:hyperlink r:id="rId25" w:history="1">
        <w:r>
          <w:rPr>
            <w:rStyle w:val="Hyperlink"/>
            <w:rFonts w:ascii="Lub Dub Medium" w:hAnsi="Lub Dub Medium" w:hint="eastAsia"/>
            <w:sz w:val="22"/>
          </w:rPr>
          <w:t>Amanda.Ebert@heart.org</w:t>
        </w:r>
      </w:hyperlink>
      <w:r>
        <w:rPr>
          <w:rFonts w:ascii="Lub Dub Medium" w:hAnsi="Lub Dub Medium" w:hint="eastAsia"/>
          <w:sz w:val="22"/>
        </w:rPr>
        <w:t xml:space="preserve"> </w:t>
      </w:r>
    </w:p>
    <w:p w14:paraId="63FDE7CF" w14:textId="41DC6C5E" w:rsidR="00F46C18" w:rsidRPr="00C8609D" w:rsidRDefault="008654F9" w:rsidP="00EF26FC">
      <w:pPr>
        <w:rPr>
          <w:rFonts w:ascii="Lub Dub Medium" w:hAnsi="Lub Dub Medium" w:cs="Arial"/>
          <w:sz w:val="22"/>
          <w:szCs w:val="22"/>
        </w:rPr>
      </w:pPr>
      <w:r>
        <w:rPr>
          <w:rFonts w:ascii="Lub Dub Medium" w:hAnsi="Lub Dub Medium" w:hint="eastAsia"/>
          <w:sz w:val="22"/>
        </w:rPr>
        <w:t>公众问询：</w:t>
      </w:r>
      <w:r>
        <w:rPr>
          <w:rFonts w:ascii="Lub Dub Medium" w:hAnsi="Lub Dub Medium" w:hint="eastAsia"/>
          <w:sz w:val="22"/>
        </w:rPr>
        <w:t>1-800-AHA-USA1 (242-8721)</w:t>
      </w:r>
    </w:p>
    <w:p w14:paraId="1EB2D7FA" w14:textId="15C9B47E" w:rsidR="00F46C18" w:rsidRPr="00C8609D" w:rsidRDefault="005C7C47" w:rsidP="00EF26FC">
      <w:pPr>
        <w:rPr>
          <w:rStyle w:val="Hyperlink"/>
          <w:rFonts w:ascii="Lub Dub Medium" w:hAnsi="Lub Dub Medium" w:cs="Arial"/>
          <w:sz w:val="22"/>
          <w:szCs w:val="22"/>
        </w:rPr>
      </w:pPr>
      <w:hyperlink r:id="rId26" w:history="1">
        <w:r w:rsidR="003B67CF">
          <w:rPr>
            <w:rStyle w:val="Hyperlink"/>
            <w:rFonts w:ascii="Lub Dub Medium" w:hAnsi="Lub Dub Medium" w:hint="eastAsia"/>
            <w:sz w:val="22"/>
          </w:rPr>
          <w:t>heart.org</w:t>
        </w:r>
      </w:hyperlink>
      <w:r w:rsidR="003B67CF">
        <w:rPr>
          <w:rFonts w:ascii="Lub Dub Medium" w:hAnsi="Lub Dub Medium" w:hint="eastAsia"/>
          <w:sz w:val="22"/>
        </w:rPr>
        <w:t xml:space="preserve"> </w:t>
      </w:r>
      <w:r w:rsidR="003B67CF">
        <w:rPr>
          <w:rFonts w:ascii="Lub Dub Medium" w:hAnsi="Lub Dub Medium" w:hint="eastAsia"/>
          <w:sz w:val="22"/>
        </w:rPr>
        <w:t>与</w:t>
      </w:r>
      <w:r w:rsidR="003B67CF">
        <w:rPr>
          <w:rFonts w:ascii="Lub Dub Medium" w:hAnsi="Lub Dub Medium" w:hint="eastAsia"/>
          <w:sz w:val="22"/>
        </w:rPr>
        <w:t xml:space="preserve"> </w:t>
      </w:r>
      <w:hyperlink r:id="rId27" w:history="1">
        <w:r w:rsidR="003B67CF">
          <w:rPr>
            <w:rStyle w:val="Hyperlink"/>
            <w:rFonts w:ascii="Lub Dub Medium" w:hAnsi="Lub Dub Medium" w:hint="eastAsia"/>
            <w:sz w:val="22"/>
          </w:rPr>
          <w:t>stroke.org</w:t>
        </w:r>
      </w:hyperlink>
    </w:p>
    <w:sectPr w:rsidR="00F46C18" w:rsidRPr="00C8609D" w:rsidSect="0072203D">
      <w:footerReference w:type="default" r:id="rId28"/>
      <w:footerReference w:type="first" r:id="rId29"/>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ascii="Lub Dub Medium" w:hAnsi="Lub Dub Medium" w:cs="Arial"/>
      </w:rPr>
    </w:pPr>
    <w:r>
      <w:rPr>
        <w:rFonts w:ascii="Lub Dub Medium" w:hAnsi="Lub Dub Medium" w:hint="eastAsia"/>
      </w:rPr>
      <w:t>-</w:t>
    </w:r>
    <w:r>
      <w:rPr>
        <w:rFonts w:ascii="Lub Dub Medium" w:hAnsi="Lub Dub Medium" w:hint="eastAsia"/>
      </w:rPr>
      <w:t>更多</w:t>
    </w:r>
    <w:r>
      <w:rPr>
        <w:rFonts w:ascii="Lub Dub Medium" w:hAnsi="Lub Dub Medium"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41A60"/>
    <w:rsid w:val="00054314"/>
    <w:rsid w:val="00054415"/>
    <w:rsid w:val="00056CA7"/>
    <w:rsid w:val="00061431"/>
    <w:rsid w:val="000634ED"/>
    <w:rsid w:val="0006394E"/>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941D4"/>
    <w:rsid w:val="005A01BA"/>
    <w:rsid w:val="005A17B8"/>
    <w:rsid w:val="005A23C9"/>
    <w:rsid w:val="005A5BF8"/>
    <w:rsid w:val="005B071F"/>
    <w:rsid w:val="005B2A8B"/>
    <w:rsid w:val="005B2B2E"/>
    <w:rsid w:val="005B35C2"/>
    <w:rsid w:val="005B577F"/>
    <w:rsid w:val="005B6A1B"/>
    <w:rsid w:val="005C250E"/>
    <w:rsid w:val="005C6B2D"/>
    <w:rsid w:val="005C7C47"/>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3FC6"/>
    <w:rsid w:val="008F4545"/>
    <w:rsid w:val="008F5CEC"/>
    <w:rsid w:val="008F5E22"/>
    <w:rsid w:val="008F6086"/>
    <w:rsid w:val="009020E2"/>
    <w:rsid w:val="0090233F"/>
    <w:rsid w:val="009052AC"/>
    <w:rsid w:val="00907AA0"/>
    <w:rsid w:val="009138F4"/>
    <w:rsid w:val="00920E18"/>
    <w:rsid w:val="0092580D"/>
    <w:rsid w:val="00926F8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F42C4"/>
    <w:rsid w:val="00CF71BA"/>
    <w:rsid w:val="00CF7830"/>
    <w:rsid w:val="00D07D4E"/>
    <w:rsid w:val="00D13488"/>
    <w:rsid w:val="00D14050"/>
    <w:rsid w:val="00D21208"/>
    <w:rsid w:val="00D22F8F"/>
    <w:rsid w:val="00D26F32"/>
    <w:rsid w:val="00D3540C"/>
    <w:rsid w:val="00D44030"/>
    <w:rsid w:val="00D473E1"/>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7E7A"/>
    <w:rsid w:val="00E90FC2"/>
    <w:rsid w:val="00E932AF"/>
    <w:rsid w:val="00E972A0"/>
    <w:rsid w:val="00E97BBD"/>
    <w:rsid w:val="00EA4778"/>
    <w:rsid w:val="00EB1E8E"/>
    <w:rsid w:val="00EB295E"/>
    <w:rsid w:val="00EB5E7C"/>
    <w:rsid w:val="00EC4314"/>
    <w:rsid w:val="00EC441A"/>
    <w:rsid w:val="00EC56FF"/>
    <w:rsid w:val="00ED0886"/>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addressing-structural-racism-central-to-reducing-cardiovascular-disease-disparities-across-the-u-s" TargetMode="External"/><Relationship Id="rId26"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unfavorable-social-factors-may-raise-heart-disease-risk-factors-in-asian-american-adults" TargetMode="External"/><Relationship Id="rId25" Type="http://schemas.openxmlformats.org/officeDocument/2006/relationships/hyperlink" Target="mailto:Amanda.Ebert@heart.org" TargetMode="External"/><Relationship Id="rId2" Type="http://schemas.openxmlformats.org/officeDocument/2006/relationships/customXml" Target="../customXml/item2.xml"/><Relationship Id="rId16" Type="http://schemas.openxmlformats.org/officeDocument/2006/relationships/hyperlink" Target="https://newsroom.heart.org/news/new-campaign-aims-to-empower-asian-american-communities-with-lifesaving-cpr-skills" TargetMode="External"/><Relationship Id="rId20" Type="http://schemas.openxmlformats.org/officeDocument/2006/relationships/hyperlink" Target="https://twitter.com/HeartNew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x.com/American_Heart" TargetMode="External"/><Relationship Id="rId5" Type="http://schemas.openxmlformats.org/officeDocument/2006/relationships/customXml" Target="../customXml/item5.xml"/><Relationship Id="rId15" Type="http://schemas.openxmlformats.org/officeDocument/2006/relationships/hyperlink" Target="https://www.ahajournals.org/doi/10.1161/HCQ.0000000000000133" TargetMode="External"/><Relationship Id="rId23" Type="http://schemas.openxmlformats.org/officeDocument/2006/relationships/hyperlink" Target="http://facebook.com/AmericanHear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ewsroom.heart.org/news/culture-diet-economic-factors-and-more-affect-cvd-risk-among-asian-america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CIR.0000000000001278" TargetMode="External"/><Relationship Id="rId22" Type="http://schemas.openxmlformats.org/officeDocument/2006/relationships/hyperlink" Target="http://www.heart.org/en" TargetMode="External"/><Relationship Id="rId27" Type="http://schemas.openxmlformats.org/officeDocument/2006/relationships/hyperlink" Target="http://www.strok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mso-contentType ?>
<SharedContentType xmlns="Microsoft.SharePoint.Taxonomy.ContentTypeSync" SourceId="f4f22ede-e726-4d3d-b195-8dfd25ae0d91"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3911</Words>
  <Characters>1650</Characters>
  <Application>Microsoft Office Word</Application>
  <DocSecurity>0</DocSecurity>
  <Lines>13</Lines>
  <Paragraphs>11</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2024-09-25T15:12:00Z</dcterms:created>
  <dcterms:modified xsi:type="dcterms:W3CDTF">2024-09-25T15:12:00Z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