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8C3FA" w14:textId="2CA16DFA" w:rsidR="002D2974" w:rsidRDefault="009F7505" w:rsidP="002D2974">
      <w:pPr>
        <w:suppressAutoHyphens/>
        <w:rPr>
          <w:rFonts w:ascii="Lub Dub Medium" w:hAnsi="Lub Dub Medium"/>
          <w:b/>
          <w:bCs/>
          <w:sz w:val="28"/>
          <w:szCs w:val="28"/>
        </w:rPr>
      </w:pPr>
      <w:r>
        <w:rPr>
          <w:rFonts w:ascii="Lub Dub Medium" w:hAnsi="Lub Dub Medium" w:hint="eastAsia"/>
          <w:b/>
          <w:noProof/>
          <w:sz w:val="28"/>
        </w:rPr>
        <w:drawing>
          <wp:anchor distT="0" distB="0" distL="114300" distR="114300" simplePos="0" relativeHeight="251661312" behindDoc="1" locked="0" layoutInCell="1" allowOverlap="1" wp14:anchorId="19FFA0A7" wp14:editId="4804C82B">
            <wp:simplePos x="0" y="0"/>
            <wp:positionH relativeFrom="margin">
              <wp:posOffset>-171450</wp:posOffset>
            </wp:positionH>
            <wp:positionV relativeFrom="margin">
              <wp:posOffset>-171450</wp:posOffset>
            </wp:positionV>
            <wp:extent cx="1454150" cy="1454150"/>
            <wp:effectExtent l="0" t="0" r="0" b="0"/>
            <wp:wrapNone/>
            <wp:docPr id="1372764800" name="Picture 1" descr="A red hear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764800" name="Picture 1" descr="A red heart with black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54150" cy="1454150"/>
                    </a:xfrm>
                    <a:prstGeom prst="rect">
                      <a:avLst/>
                    </a:prstGeom>
                  </pic:spPr>
                </pic:pic>
              </a:graphicData>
            </a:graphic>
            <wp14:sizeRelH relativeFrom="margin">
              <wp14:pctWidth>0</wp14:pctWidth>
            </wp14:sizeRelH>
            <wp14:sizeRelV relativeFrom="margin">
              <wp14:pctHeight>0</wp14:pctHeight>
            </wp14:sizeRelV>
          </wp:anchor>
        </w:drawing>
      </w:r>
    </w:p>
    <w:p w14:paraId="6C038E4F" w14:textId="482235EC" w:rsidR="002D2974" w:rsidRDefault="002D2974" w:rsidP="002D2974">
      <w:pPr>
        <w:suppressAutoHyphens/>
        <w:rPr>
          <w:rFonts w:ascii="Lub Dub Medium" w:hAnsi="Lub Dub Medium"/>
          <w:b/>
          <w:bCs/>
          <w:sz w:val="28"/>
          <w:szCs w:val="28"/>
          <w:lang w:eastAsia="ar-SA"/>
        </w:rPr>
      </w:pPr>
    </w:p>
    <w:p w14:paraId="0351CEFA" w14:textId="5B50FE08" w:rsidR="002D2974" w:rsidRDefault="002D2974" w:rsidP="002D2974">
      <w:pPr>
        <w:suppressAutoHyphens/>
        <w:rPr>
          <w:rFonts w:ascii="Lub Dub Medium" w:hAnsi="Lub Dub Medium"/>
          <w:b/>
          <w:bCs/>
          <w:sz w:val="28"/>
          <w:szCs w:val="28"/>
          <w:lang w:eastAsia="ar-SA"/>
        </w:rPr>
      </w:pPr>
    </w:p>
    <w:p w14:paraId="2114D2D4" w14:textId="2E1532C0" w:rsidR="002D2974" w:rsidRDefault="002D2974" w:rsidP="002D2974">
      <w:pPr>
        <w:suppressAutoHyphens/>
        <w:rPr>
          <w:rFonts w:ascii="Lub Dub Medium" w:hAnsi="Lub Dub Medium"/>
          <w:b/>
          <w:bCs/>
          <w:sz w:val="28"/>
          <w:szCs w:val="28"/>
          <w:lang w:eastAsia="ar-SA"/>
        </w:rPr>
      </w:pPr>
    </w:p>
    <w:p w14:paraId="1D9F093D" w14:textId="75D59025" w:rsidR="002D2974" w:rsidRDefault="002D2974" w:rsidP="002D2974">
      <w:pPr>
        <w:suppressAutoHyphens/>
        <w:rPr>
          <w:rFonts w:ascii="Lub Dub Medium" w:hAnsi="Lub Dub Medium"/>
          <w:b/>
          <w:bCs/>
          <w:sz w:val="28"/>
          <w:szCs w:val="28"/>
          <w:lang w:eastAsia="ar-SA"/>
        </w:rPr>
      </w:pPr>
    </w:p>
    <w:p w14:paraId="15BD9873" w14:textId="1E7B846C" w:rsidR="003B3F1A" w:rsidRDefault="003B3F1A" w:rsidP="002D2974">
      <w:pPr>
        <w:suppressAutoHyphens/>
        <w:rPr>
          <w:rFonts w:ascii="Lub Dub Medium" w:hAnsi="Lub Dub Medium"/>
          <w:b/>
          <w:bCs/>
          <w:sz w:val="28"/>
          <w:szCs w:val="28"/>
          <w:lang w:eastAsia="ar-SA"/>
        </w:rPr>
      </w:pPr>
    </w:p>
    <w:p w14:paraId="034D3EA2" w14:textId="44C8D2E2" w:rsidR="00A329AB" w:rsidRPr="00A329AB" w:rsidRDefault="00766A4D" w:rsidP="002D2974">
      <w:pPr>
        <w:suppressAutoHyphens/>
        <w:rPr>
          <w:rFonts w:ascii="Lub Dub Medium" w:hAnsi="Lub Dub Medium"/>
          <w:b/>
          <w:bCs/>
          <w:sz w:val="28"/>
          <w:szCs w:val="28"/>
        </w:rPr>
      </w:pPr>
      <w:r>
        <w:rPr>
          <w:rFonts w:ascii="Lub Dub Medium" w:hAnsi="Lub Dub Medium" w:hint="eastAsia"/>
          <w:b/>
          <w:sz w:val="28"/>
        </w:rPr>
        <w:t>世纪进步为心血管健康未来的科学进展铺平道路</w:t>
      </w:r>
    </w:p>
    <w:p w14:paraId="51988DA6" w14:textId="543390AC" w:rsidR="002D2974" w:rsidRDefault="00C81997" w:rsidP="00691241">
      <w:pPr>
        <w:suppressAutoHyphens/>
        <w:rPr>
          <w:rFonts w:ascii="Lub Dub Medium" w:hAnsi="Lub Dub Medium"/>
          <w:b/>
          <w:bCs/>
          <w:sz w:val="24"/>
          <w:szCs w:val="24"/>
        </w:rPr>
      </w:pPr>
      <w:bookmarkStart w:id="0" w:name="_Hlk152581691"/>
      <w:r>
        <w:rPr>
          <w:rFonts w:ascii="Lub Dub Medium" w:hAnsi="Lub Dub Medium" w:hint="eastAsia"/>
          <w:b/>
          <w:sz w:val="24"/>
        </w:rPr>
        <w:t>美国心脏协会主席的一份新咨询报告庆祝了</w:t>
      </w:r>
      <w:r>
        <w:rPr>
          <w:rFonts w:ascii="Lub Dub Medium" w:hAnsi="Lub Dub Medium" w:hint="eastAsia"/>
          <w:b/>
          <w:sz w:val="24"/>
        </w:rPr>
        <w:t xml:space="preserve"> 100 </w:t>
      </w:r>
      <w:r>
        <w:rPr>
          <w:rFonts w:ascii="Lub Dub Medium" w:hAnsi="Lub Dub Medium" w:hint="eastAsia"/>
          <w:b/>
          <w:sz w:val="24"/>
        </w:rPr>
        <w:t>年救死扶伤工作的科学基础，同时探讨了在防治心脏病和中风的斗争中仍然面临的挑战</w:t>
      </w:r>
    </w:p>
    <w:p w14:paraId="1A102445" w14:textId="4FC60A4B" w:rsidR="00857182" w:rsidRPr="00630511" w:rsidRDefault="00857182" w:rsidP="00630511">
      <w:pPr>
        <w:suppressAutoHyphens/>
        <w:rPr>
          <w:rFonts w:ascii="Lub Dub Medium" w:eastAsia="Lub Dub Medium" w:hAnsi="Lub Dub Medium" w:cs="Lub Dub Medium"/>
          <w:color w:val="000000" w:themeColor="text1"/>
          <w:sz w:val="22"/>
          <w:szCs w:val="22"/>
        </w:rPr>
      </w:pPr>
    </w:p>
    <w:p w14:paraId="067C9D5D" w14:textId="55599C8E" w:rsidR="002D2974" w:rsidRPr="00B164FA" w:rsidRDefault="002D2974" w:rsidP="00B164FA">
      <w:pPr>
        <w:suppressAutoHyphens/>
        <w:spacing w:line="288" w:lineRule="auto"/>
        <w:rPr>
          <w:rFonts w:ascii="Lub Dub Medium" w:hAnsi="Lub Dub Medium" w:cs="Lub Dub Medium"/>
          <w:color w:val="000000" w:themeColor="text1"/>
          <w:sz w:val="22"/>
          <w:szCs w:val="22"/>
        </w:rPr>
      </w:pPr>
      <w:r>
        <w:rPr>
          <w:rFonts w:ascii="Lub Dub Medium" w:hAnsi="Lub Dub Medium" w:hint="eastAsia"/>
          <w:b/>
          <w:color w:val="000000" w:themeColor="text1"/>
          <w:sz w:val="22"/>
        </w:rPr>
        <w:t>中部时间上午</w:t>
      </w:r>
      <w:r>
        <w:rPr>
          <w:rFonts w:ascii="Lub Dub Medium" w:hAnsi="Lub Dub Medium" w:hint="eastAsia"/>
          <w:b/>
          <w:color w:val="000000" w:themeColor="text1"/>
          <w:sz w:val="22"/>
        </w:rPr>
        <w:t>4</w:t>
      </w:r>
      <w:r>
        <w:rPr>
          <w:rFonts w:ascii="Lub Dub Medium" w:hAnsi="Lub Dub Medium" w:hint="eastAsia"/>
          <w:b/>
          <w:color w:val="000000" w:themeColor="text1"/>
          <w:sz w:val="22"/>
        </w:rPr>
        <w:t>点</w:t>
      </w:r>
      <w:r>
        <w:rPr>
          <w:rFonts w:ascii="Lub Dub Medium" w:hAnsi="Lub Dub Medium" w:hint="eastAsia"/>
          <w:b/>
          <w:color w:val="000000" w:themeColor="text1"/>
          <w:sz w:val="22"/>
        </w:rPr>
        <w:t>/</w:t>
      </w:r>
      <w:r>
        <w:rPr>
          <w:rFonts w:ascii="Lub Dub Medium" w:hAnsi="Lub Dub Medium" w:hint="eastAsia"/>
          <w:b/>
          <w:color w:val="000000" w:themeColor="text1"/>
          <w:sz w:val="22"/>
        </w:rPr>
        <w:t>东部时间上午</w:t>
      </w:r>
      <w:r>
        <w:rPr>
          <w:rFonts w:ascii="Lub Dub Medium" w:hAnsi="Lub Dub Medium" w:hint="eastAsia"/>
          <w:b/>
          <w:color w:val="000000" w:themeColor="text1"/>
          <w:sz w:val="22"/>
        </w:rPr>
        <w:t>5</w:t>
      </w:r>
      <w:r>
        <w:rPr>
          <w:rFonts w:ascii="Lub Dub Medium" w:hAnsi="Lub Dub Medium" w:hint="eastAsia"/>
          <w:b/>
          <w:color w:val="000000" w:themeColor="text1"/>
          <w:sz w:val="22"/>
        </w:rPr>
        <w:t>点，</w:t>
      </w:r>
      <w:r>
        <w:rPr>
          <w:rFonts w:ascii="Lub Dub Medium" w:hAnsi="Lub Dub Medium" w:hint="eastAsia"/>
          <w:b/>
          <w:color w:val="000000" w:themeColor="text1"/>
          <w:sz w:val="22"/>
        </w:rPr>
        <w:t>2024</w:t>
      </w:r>
      <w:r>
        <w:rPr>
          <w:rFonts w:ascii="Lub Dub Medium" w:hAnsi="Lub Dub Medium" w:hint="eastAsia"/>
          <w:b/>
          <w:color w:val="000000" w:themeColor="text1"/>
          <w:sz w:val="22"/>
        </w:rPr>
        <w:t>年</w:t>
      </w:r>
      <w:r>
        <w:rPr>
          <w:rFonts w:ascii="Lub Dub Medium" w:hAnsi="Lub Dub Medium" w:hint="eastAsia"/>
          <w:b/>
          <w:color w:val="000000" w:themeColor="text1"/>
          <w:sz w:val="22"/>
        </w:rPr>
        <w:t>2</w:t>
      </w:r>
      <w:r>
        <w:rPr>
          <w:rFonts w:ascii="Lub Dub Medium" w:hAnsi="Lub Dub Medium" w:hint="eastAsia"/>
          <w:b/>
          <w:color w:val="000000" w:themeColor="text1"/>
          <w:sz w:val="22"/>
        </w:rPr>
        <w:t>月</w:t>
      </w:r>
      <w:r>
        <w:rPr>
          <w:rFonts w:ascii="Lub Dub Medium" w:hAnsi="Lub Dub Medium" w:hint="eastAsia"/>
          <w:b/>
          <w:color w:val="000000" w:themeColor="text1"/>
          <w:sz w:val="22"/>
        </w:rPr>
        <w:t>12</w:t>
      </w:r>
      <w:r>
        <w:rPr>
          <w:rFonts w:ascii="Lub Dub Medium" w:hAnsi="Lub Dub Medium" w:hint="eastAsia"/>
          <w:b/>
          <w:color w:val="000000" w:themeColor="text1"/>
          <w:sz w:val="22"/>
        </w:rPr>
        <w:t>日星期一之前限制发布</w:t>
      </w:r>
    </w:p>
    <w:p w14:paraId="75ADB8B2" w14:textId="02F8C876" w:rsidR="002D2974" w:rsidRPr="00B164FA" w:rsidRDefault="002D2974" w:rsidP="00B164FA">
      <w:pPr>
        <w:suppressAutoHyphens/>
        <w:spacing w:line="288" w:lineRule="auto"/>
        <w:rPr>
          <w:rFonts w:ascii="Lub Dub Medium" w:eastAsia="Lub Dub Medium" w:hAnsi="Lub Dub Medium" w:cs="Lub Dub Medium"/>
          <w:color w:val="000000" w:themeColor="text1"/>
          <w:sz w:val="22"/>
          <w:szCs w:val="22"/>
        </w:rPr>
      </w:pPr>
    </w:p>
    <w:p w14:paraId="4D674EAA" w14:textId="3A2DBAF1" w:rsidR="00E50A64" w:rsidRPr="00C81997" w:rsidRDefault="002D2974" w:rsidP="00C81997">
      <w:pPr>
        <w:spacing w:line="288" w:lineRule="auto"/>
        <w:rPr>
          <w:rFonts w:ascii="Lub Dub Medium" w:hAnsi="Lub Dub Medium" w:cs="Lub Dub Medium"/>
          <w:sz w:val="22"/>
          <w:szCs w:val="22"/>
        </w:rPr>
      </w:pPr>
      <w:r>
        <w:rPr>
          <w:rFonts w:ascii="Lub Dub Medium" w:hAnsi="Lub Dub Medium" w:hint="eastAsia"/>
          <w:sz w:val="22"/>
        </w:rPr>
        <w:t>美国达拉斯，</w:t>
      </w:r>
      <w:r>
        <w:rPr>
          <w:rFonts w:ascii="Lub Dub Medium" w:hAnsi="Lub Dub Medium" w:hint="eastAsia"/>
          <w:sz w:val="22"/>
        </w:rPr>
        <w:t xml:space="preserve">2024 </w:t>
      </w:r>
      <w:r>
        <w:rPr>
          <w:rFonts w:ascii="Lub Dub Medium" w:hAnsi="Lub Dub Medium" w:hint="eastAsia"/>
          <w:sz w:val="22"/>
        </w:rPr>
        <w:t>年</w:t>
      </w:r>
      <w:r>
        <w:rPr>
          <w:rFonts w:ascii="Lub Dub Medium" w:hAnsi="Lub Dub Medium" w:hint="eastAsia"/>
          <w:sz w:val="22"/>
        </w:rPr>
        <w:t xml:space="preserve"> 2 </w:t>
      </w:r>
      <w:r>
        <w:rPr>
          <w:rFonts w:ascii="Lub Dub Medium" w:hAnsi="Lub Dub Medium" w:hint="eastAsia"/>
          <w:sz w:val="22"/>
        </w:rPr>
        <w:t>月</w:t>
      </w:r>
      <w:r>
        <w:rPr>
          <w:rFonts w:ascii="Lub Dub Medium" w:hAnsi="Lub Dub Medium" w:hint="eastAsia"/>
          <w:sz w:val="22"/>
        </w:rPr>
        <w:t xml:space="preserve"> 12 </w:t>
      </w:r>
      <w:r>
        <w:rPr>
          <w:rFonts w:ascii="Lub Dub Medium" w:hAnsi="Lub Dub Medium" w:hint="eastAsia"/>
          <w:sz w:val="22"/>
        </w:rPr>
        <w:t>日</w:t>
      </w:r>
      <w:r>
        <w:rPr>
          <w:rFonts w:ascii="Lub Dub Medium" w:hAnsi="Lub Dub Medium" w:hint="eastAsia"/>
          <w:sz w:val="22"/>
        </w:rPr>
        <w:t xml:space="preserve">-- </w:t>
      </w:r>
      <w:r>
        <w:rPr>
          <w:rFonts w:ascii="Lub Dub Medium" w:hAnsi="Lub Dub Medium" w:hint="eastAsia"/>
          <w:sz w:val="22"/>
        </w:rPr>
        <w:t>自</w:t>
      </w:r>
      <w:r>
        <w:rPr>
          <w:rFonts w:ascii="Lub Dub Medium" w:hAnsi="Lub Dub Medium" w:hint="eastAsia"/>
          <w:sz w:val="22"/>
        </w:rPr>
        <w:t xml:space="preserve"> 1924 </w:t>
      </w:r>
      <w:r>
        <w:rPr>
          <w:rFonts w:ascii="Lub Dub Medium" w:hAnsi="Lub Dub Medium" w:hint="eastAsia"/>
          <w:sz w:val="22"/>
        </w:rPr>
        <w:t>年美国心脏协会成立以来的</w:t>
      </w:r>
      <w:r>
        <w:rPr>
          <w:rFonts w:ascii="Lub Dub Medium" w:hAnsi="Lub Dub Medium" w:hint="eastAsia"/>
          <w:sz w:val="22"/>
        </w:rPr>
        <w:t xml:space="preserve"> 100 </w:t>
      </w:r>
      <w:r>
        <w:rPr>
          <w:rFonts w:ascii="Lub Dub Medium" w:hAnsi="Lub Dub Medium" w:hint="eastAsia"/>
          <w:sz w:val="22"/>
        </w:rPr>
        <w:t>年</w:t>
      </w:r>
      <w:r>
        <w:rPr>
          <w:rFonts w:hint="eastAsia"/>
        </w:rPr>
        <w:t>间，在</w:t>
      </w:r>
      <w:hyperlink r:id="rId9" w:history="1">
        <w:r>
          <w:rPr>
            <w:rStyle w:val="Hyperlink"/>
            <w:rFonts w:ascii="Lub Dub Medium" w:hAnsi="Lub Dub Medium" w:hint="eastAsia"/>
            <w:sz w:val="22"/>
          </w:rPr>
          <w:t>心血管疾病</w:t>
        </w:r>
      </w:hyperlink>
      <w:r>
        <w:rPr>
          <w:rFonts w:hint="eastAsia"/>
        </w:rPr>
        <w:t>的</w:t>
      </w:r>
      <w:r>
        <w:rPr>
          <w:rFonts w:ascii="Lub Dub Medium" w:hAnsi="Lub Dub Medium" w:hint="eastAsia"/>
          <w:sz w:val="22"/>
        </w:rPr>
        <w:t>认识和治疗方面取得的巨大进步挽救了数百万人的生命。美国心脏协会是世界上领先的志愿组织，专注于全人类的心脏和脑健康。</w:t>
      </w:r>
      <w:r>
        <w:rPr>
          <w:rFonts w:ascii="Lub Dub Medium" w:hAnsi="Lub Dub Medium" w:hint="eastAsia"/>
          <w:i/>
          <w:sz w:val="22"/>
        </w:rPr>
        <w:t>美国心脏协会（</w:t>
      </w:r>
      <w:r>
        <w:rPr>
          <w:rFonts w:ascii="Lub Dub Medium" w:hAnsi="Lub Dub Medium" w:hint="eastAsia"/>
          <w:i/>
          <w:sz w:val="22"/>
        </w:rPr>
        <w:t>The American Heart Association at 100</w:t>
      </w:r>
      <w:r>
        <w:rPr>
          <w:rFonts w:ascii="Lub Dub Medium" w:hAnsi="Lub Dub Medium" w:hint="eastAsia"/>
          <w:sz w:val="22"/>
        </w:rPr>
        <w:t>）指出，由于心脏病和中风仍然是全球最主要的死亡原因，要解决下个世纪的挑战，就必须将过去的经验教训与未来的创新相结合</w:t>
      </w:r>
      <w:r>
        <w:rPr>
          <w:rFonts w:ascii="Lub Dub Medium" w:hAnsi="Lub Dub Medium" w:hint="eastAsia"/>
          <w:i/>
          <w:sz w:val="22"/>
        </w:rPr>
        <w:t>：</w:t>
      </w:r>
      <w:r>
        <w:rPr>
          <w:rFonts w:hint="eastAsia"/>
        </w:rPr>
        <w:t>《心脏循环领域的一个世纪的科学进展与心血管科学的未来</w:t>
      </w:r>
      <w:r>
        <w:rPr>
          <w:rFonts w:hint="eastAsia"/>
        </w:rPr>
        <w:t xml:space="preserve"> - </w:t>
      </w:r>
      <w:r>
        <w:rPr>
          <w:rFonts w:hint="eastAsia"/>
        </w:rPr>
        <w:t>总统咨询》，今天发表在同行评审的协会旗舰期刊</w:t>
      </w:r>
      <w:hyperlink r:id="rId10" w:history="1">
        <w:r>
          <w:rPr>
            <w:rStyle w:val="Hyperlink"/>
            <w:rFonts w:ascii="Lub Dub Medium" w:hAnsi="Lub Dub Medium" w:hint="eastAsia"/>
            <w:b/>
            <w:sz w:val="22"/>
          </w:rPr>
          <w:t>循环</w:t>
        </w:r>
      </w:hyperlink>
      <w:r>
        <w:rPr>
          <w:rFonts w:hint="eastAsia"/>
        </w:rPr>
        <w:t>上。</w:t>
      </w:r>
    </w:p>
    <w:p w14:paraId="64A9E250" w14:textId="6F67D929" w:rsidR="002D2974" w:rsidRPr="00C81997" w:rsidRDefault="002D2974" w:rsidP="00C81997">
      <w:pPr>
        <w:spacing w:line="288" w:lineRule="auto"/>
        <w:rPr>
          <w:rFonts w:ascii="Lub Dub Medium" w:hAnsi="Lub Dub Medium"/>
          <w:sz w:val="22"/>
          <w:szCs w:val="22"/>
        </w:rPr>
      </w:pPr>
    </w:p>
    <w:p w14:paraId="4FB68DE2" w14:textId="06005FD5" w:rsidR="00F966BD" w:rsidRPr="00C81997" w:rsidRDefault="00D070E9" w:rsidP="00C81997">
      <w:pPr>
        <w:spacing w:line="288" w:lineRule="auto"/>
        <w:rPr>
          <w:rFonts w:ascii="Lub Dub Medium" w:hAnsi="Lub Dub Medium"/>
          <w:sz w:val="22"/>
          <w:szCs w:val="22"/>
        </w:rPr>
      </w:pPr>
      <w:r>
        <w:rPr>
          <w:rFonts w:ascii="Lub Dub Medium" w:hAnsi="Lub Dub Medium" w:hint="eastAsia"/>
          <w:sz w:val="22"/>
        </w:rPr>
        <w:t>这是第一份专门由美国心脏协会现任和前任志愿者主席撰写的咨询报告。</w:t>
      </w:r>
      <w:r>
        <w:rPr>
          <w:rFonts w:hint="eastAsia"/>
        </w:rPr>
        <w:t>咨询</w:t>
      </w:r>
      <w:r>
        <w:rPr>
          <w:rFonts w:ascii="Lub Dub Medium" w:hAnsi="Lub Dub Medium" w:hint="eastAsia"/>
          <w:sz w:val="22"/>
        </w:rPr>
        <w:t>撰稿人介绍了协会过去一个世纪</w:t>
      </w:r>
      <w:r>
        <w:rPr>
          <w:rFonts w:hint="eastAsia"/>
        </w:rPr>
        <w:t>的</w:t>
      </w:r>
      <w:hyperlink r:id="rId11" w:history="1">
        <w:r>
          <w:rPr>
            <w:rStyle w:val="Hyperlink"/>
            <w:rFonts w:ascii="Lub Dub Medium" w:hAnsi="Lub Dub Medium" w:hint="eastAsia"/>
            <w:sz w:val="22"/>
          </w:rPr>
          <w:t>历史进程</w:t>
        </w:r>
      </w:hyperlink>
      <w:r>
        <w:rPr>
          <w:rFonts w:ascii="Lub Dub Medium" w:hAnsi="Lub Dub Medium" w:hint="eastAsia"/>
          <w:sz w:val="22"/>
        </w:rPr>
        <w:t>，并概述了未来几年可能面临的挑战和机遇。此外，咨询报告还呼吁医学界和科学界与公共和私人利益相关者一起采取行动，加快研究、临床护理和公共卫生方面的举措。我们需要采取这些措施，以确保未来能够提供最佳的患者护理、科学研究的完整性和进步、所有人的健康公平，并最终实现一个没有心血管疾病和中风的世界。</w:t>
      </w:r>
      <w:r>
        <w:rPr>
          <w:rFonts w:ascii="Lub Dub Medium" w:hAnsi="Lub Dub Medium" w:hint="eastAsia"/>
          <w:sz w:val="22"/>
        </w:rPr>
        <w:t xml:space="preserve"> </w:t>
      </w:r>
    </w:p>
    <w:p w14:paraId="7C08A4F7" w14:textId="77777777" w:rsidR="00F966BD" w:rsidRPr="00C81997" w:rsidRDefault="00F966BD" w:rsidP="00C81997">
      <w:pPr>
        <w:spacing w:line="288" w:lineRule="auto"/>
        <w:rPr>
          <w:rFonts w:ascii="Lub Dub Medium" w:hAnsi="Lub Dub Medium"/>
          <w:sz w:val="22"/>
          <w:szCs w:val="22"/>
        </w:rPr>
      </w:pPr>
    </w:p>
    <w:p w14:paraId="4D98D0E9" w14:textId="02854203" w:rsidR="005A0C18" w:rsidRPr="00C81997" w:rsidRDefault="003F5AD6" w:rsidP="00C81997">
      <w:pPr>
        <w:spacing w:line="288" w:lineRule="auto"/>
        <w:rPr>
          <w:rFonts w:ascii="Lub Dub Medium" w:hAnsi="Lub Dub Medium"/>
          <w:sz w:val="22"/>
          <w:szCs w:val="22"/>
        </w:rPr>
      </w:pPr>
      <w:r>
        <w:rPr>
          <w:rFonts w:ascii="Lub Dub Medium" w:hAnsi="Lub Dub Medium" w:hint="eastAsia"/>
          <w:sz w:val="22"/>
        </w:rPr>
        <w:t>“确定心血管疾病的病因、预防、诊断和治疗的科学研究是美国心脏协会于</w:t>
      </w:r>
      <w:r>
        <w:rPr>
          <w:rFonts w:ascii="Lub Dub Medium" w:hAnsi="Lub Dub Medium" w:hint="eastAsia"/>
          <w:sz w:val="22"/>
        </w:rPr>
        <w:t xml:space="preserve"> 1924 </w:t>
      </w:r>
      <w:r>
        <w:rPr>
          <w:rFonts w:ascii="Lub Dub Medium" w:hAnsi="Lub Dub Medium" w:hint="eastAsia"/>
          <w:sz w:val="22"/>
        </w:rPr>
        <w:t>年建立的基石。咨询撰写委员会主席</w:t>
      </w:r>
      <w:r>
        <w:rPr>
          <w:rFonts w:ascii="Lub Dub Medium" w:hAnsi="Lub Dub Medium" w:hint="eastAsia"/>
          <w:sz w:val="22"/>
        </w:rPr>
        <w:t xml:space="preserve"> Mitchell S.V. </w:t>
      </w:r>
      <w:r>
        <w:rPr>
          <w:rFonts w:ascii="Lub Dub Medium" w:hAnsi="Lub Dub Medium" w:hint="eastAsia"/>
          <w:sz w:val="22"/>
        </w:rPr>
        <w:t>说：“自</w:t>
      </w:r>
      <w:r>
        <w:rPr>
          <w:rFonts w:ascii="Lub Dub Medium" w:hAnsi="Lub Dub Medium" w:hint="eastAsia"/>
          <w:sz w:val="22"/>
        </w:rPr>
        <w:t xml:space="preserve"> 1924 </w:t>
      </w:r>
      <w:r>
        <w:rPr>
          <w:rFonts w:ascii="Lub Dub Medium" w:hAnsi="Lub Dub Medium" w:hint="eastAsia"/>
          <w:sz w:val="22"/>
        </w:rPr>
        <w:t>年以来，这门科学的发展在心脏病和中风的预防和治疗方面取得了显著成就，从</w:t>
      </w:r>
      <w:r>
        <w:rPr>
          <w:rFonts w:ascii="Lub Dub Medium" w:hAnsi="Lub Dub Medium" w:hint="eastAsia"/>
          <w:sz w:val="22"/>
        </w:rPr>
        <w:t xml:space="preserve"> 1950 </w:t>
      </w:r>
      <w:r>
        <w:rPr>
          <w:rFonts w:ascii="Lub Dub Medium" w:hAnsi="Lub Dub Medium" w:hint="eastAsia"/>
          <w:sz w:val="22"/>
        </w:rPr>
        <w:t>年到</w:t>
      </w:r>
      <w:r>
        <w:rPr>
          <w:rFonts w:ascii="Lub Dub Medium" w:hAnsi="Lub Dub Medium" w:hint="eastAsia"/>
          <w:sz w:val="22"/>
        </w:rPr>
        <w:t xml:space="preserve"> 2021 </w:t>
      </w:r>
      <w:r>
        <w:rPr>
          <w:rFonts w:ascii="Lub Dub Medium" w:hAnsi="Lub Dub Medium" w:hint="eastAsia"/>
          <w:sz w:val="22"/>
        </w:rPr>
        <w:t>年，心脏病死亡率基本上降低了一半以上（</w:t>
      </w:r>
      <w:r>
        <w:rPr>
          <w:rFonts w:ascii="Lub Dub Medium" w:hAnsi="Lub Dub Medium" w:hint="eastAsia"/>
          <w:sz w:val="22"/>
        </w:rPr>
        <w:t>70%</w:t>
      </w:r>
      <w:r>
        <w:rPr>
          <w:rFonts w:ascii="Lub Dub Medium" w:hAnsi="Lub Dub Medium" w:hint="eastAsia"/>
          <w:sz w:val="22"/>
        </w:rPr>
        <w:t>），自</w:t>
      </w:r>
      <w:r>
        <w:rPr>
          <w:rFonts w:ascii="Lub Dub Medium" w:hAnsi="Lub Dub Medium" w:hint="eastAsia"/>
          <w:sz w:val="22"/>
        </w:rPr>
        <w:t xml:space="preserve"> 1998 </w:t>
      </w:r>
      <w:r>
        <w:rPr>
          <w:rFonts w:ascii="Lub Dub Medium" w:hAnsi="Lub Dub Medium" w:hint="eastAsia"/>
          <w:sz w:val="22"/>
        </w:rPr>
        <w:t>年以来，中风死亡率降低了近三分之一。”</w:t>
      </w:r>
      <w:r>
        <w:rPr>
          <w:rFonts w:ascii="Lub Dub Medium" w:hAnsi="Lub Dub Medium" w:hint="eastAsia"/>
          <w:sz w:val="22"/>
        </w:rPr>
        <w:t>Elkind, M.D., M.S., FAHA</w:t>
      </w:r>
      <w:r>
        <w:rPr>
          <w:rFonts w:ascii="Lub Dub Medium" w:hAnsi="Lub Dub Medium" w:hint="eastAsia"/>
          <w:sz w:val="22"/>
        </w:rPr>
        <w:t>，他是</w:t>
      </w:r>
      <w:r>
        <w:rPr>
          <w:rFonts w:ascii="Lub Dub Medium" w:hAnsi="Lub Dub Medium" w:hint="eastAsia"/>
          <w:sz w:val="22"/>
        </w:rPr>
        <w:t xml:space="preserve"> 2020-2021 </w:t>
      </w:r>
      <w:r>
        <w:rPr>
          <w:rFonts w:ascii="Lub Dub Medium" w:hAnsi="Lub Dub Medium" w:hint="eastAsia"/>
          <w:sz w:val="22"/>
        </w:rPr>
        <w:t>年度美国心脏协会的志愿主席。“随着我们对心血管疾病认识的不断深入，我们履行使命的方式也在不断变化，现在不仅包括预防疾病，还包括积极促进理想的心血管健康”。</w:t>
      </w:r>
    </w:p>
    <w:p w14:paraId="7E990CA6" w14:textId="5B953E19" w:rsidR="00F7094E" w:rsidRPr="00C81997" w:rsidRDefault="00F7094E" w:rsidP="00C81997">
      <w:pPr>
        <w:spacing w:line="288" w:lineRule="auto"/>
        <w:rPr>
          <w:rFonts w:ascii="Lub Dub Medium" w:hAnsi="Lub Dub Medium"/>
          <w:sz w:val="22"/>
          <w:szCs w:val="22"/>
        </w:rPr>
      </w:pPr>
    </w:p>
    <w:p w14:paraId="5641F3F9" w14:textId="158E657B" w:rsidR="0020346F" w:rsidRPr="00C81997" w:rsidRDefault="00185264" w:rsidP="00C81997">
      <w:pPr>
        <w:spacing w:line="288" w:lineRule="auto"/>
        <w:rPr>
          <w:rFonts w:ascii="Lub Dub Medium" w:hAnsi="Lub Dub Medium"/>
          <w:sz w:val="22"/>
          <w:szCs w:val="22"/>
        </w:rPr>
      </w:pPr>
      <w:r>
        <w:rPr>
          <w:rFonts w:ascii="Lub Dub Medium" w:hAnsi="Lub Dub Medium" w:hint="eastAsia"/>
          <w:sz w:val="22"/>
        </w:rPr>
        <w:t xml:space="preserve">Elkind </w:t>
      </w:r>
      <w:r>
        <w:rPr>
          <w:rFonts w:ascii="Lub Dub Medium" w:hAnsi="Lub Dub Medium" w:hint="eastAsia"/>
          <w:sz w:val="22"/>
        </w:rPr>
        <w:t>目前担任该协会首席临床科学官，他指出，美国心脏协会是推动心血管科学和医学发展的全球领导者。</w:t>
      </w:r>
      <w:r>
        <w:rPr>
          <w:rFonts w:ascii="Lub Dub Medium" w:hAnsi="Lub Dub Medium" w:hint="eastAsia"/>
          <w:sz w:val="22"/>
        </w:rPr>
        <w:t xml:space="preserve"> </w:t>
      </w:r>
    </w:p>
    <w:p w14:paraId="2693D895" w14:textId="46C91772" w:rsidR="0020346F" w:rsidRPr="00C81997" w:rsidRDefault="0020346F" w:rsidP="00C81997">
      <w:pPr>
        <w:spacing w:line="288" w:lineRule="auto"/>
        <w:rPr>
          <w:rFonts w:ascii="Lub Dub Medium" w:hAnsi="Lub Dub Medium"/>
          <w:sz w:val="22"/>
          <w:szCs w:val="22"/>
        </w:rPr>
      </w:pPr>
    </w:p>
    <w:p w14:paraId="01116B3D" w14:textId="3308DEF5" w:rsidR="005A0C18" w:rsidRPr="00C81997" w:rsidRDefault="0020346F" w:rsidP="00C81997">
      <w:pPr>
        <w:spacing w:line="288" w:lineRule="auto"/>
        <w:rPr>
          <w:rFonts w:ascii="Lub Dub Medium" w:hAnsi="Lub Dub Medium"/>
          <w:sz w:val="22"/>
          <w:szCs w:val="22"/>
        </w:rPr>
      </w:pPr>
      <w:r>
        <w:rPr>
          <w:rFonts w:ascii="Lub Dub Medium" w:hAnsi="Lub Dub Medium" w:hint="eastAsia"/>
          <w:sz w:val="22"/>
        </w:rPr>
        <w:t>他说</w:t>
      </w:r>
      <w:r>
        <w:rPr>
          <w:rFonts w:ascii="Lub Dub Medium" w:hAnsi="Lub Dub Medium" w:hint="eastAsia"/>
          <w:sz w:val="22"/>
        </w:rPr>
        <w:t>:</w:t>
      </w:r>
      <w:r>
        <w:rPr>
          <w:rFonts w:ascii="Lub Dub Medium" w:hAnsi="Lub Dub Medium" w:hint="eastAsia"/>
          <w:sz w:val="22"/>
        </w:rPr>
        <w:t>“通过资助研究基金、在科学杂志上发表文章、召开教育会议、制定临床实践指南以及提供会员网络和指导机会，协会为世界各地的科学界提供了宝贵的支持。”“凭借一个世纪的研究，协会在州和联邦宣传、专业和消费者教育、全球联盟与合作以及对健康公平的持续投资方面做出了巨大努力，所有这些都对患者和公众产生了直接影响”。</w:t>
      </w:r>
    </w:p>
    <w:p w14:paraId="772A3CE7" w14:textId="35386727" w:rsidR="00895C02" w:rsidRPr="00C81997" w:rsidRDefault="00895C02" w:rsidP="00C81997">
      <w:pPr>
        <w:spacing w:line="288" w:lineRule="auto"/>
        <w:rPr>
          <w:rFonts w:ascii="Lub Dub Medium" w:hAnsi="Lub Dub Medium"/>
          <w:sz w:val="22"/>
          <w:szCs w:val="22"/>
        </w:rPr>
      </w:pPr>
    </w:p>
    <w:p w14:paraId="135FD225" w14:textId="5321C535" w:rsidR="00F7094E" w:rsidRPr="00C81997" w:rsidRDefault="0020346F" w:rsidP="00C81997">
      <w:pPr>
        <w:spacing w:line="288" w:lineRule="auto"/>
        <w:rPr>
          <w:rFonts w:ascii="Lub Dub Medium" w:hAnsi="Lub Dub Medium"/>
          <w:sz w:val="22"/>
          <w:szCs w:val="22"/>
        </w:rPr>
      </w:pPr>
      <w:r>
        <w:rPr>
          <w:rFonts w:ascii="Lub Dub Medium" w:hAnsi="Lub Dub Medium" w:hint="eastAsia"/>
          <w:sz w:val="22"/>
        </w:rPr>
        <w:lastRenderedPageBreak/>
        <w:t>咨询报告强调了过去</w:t>
      </w:r>
      <w:r>
        <w:rPr>
          <w:rFonts w:ascii="Lub Dub Medium" w:hAnsi="Lub Dub Medium" w:hint="eastAsia"/>
          <w:sz w:val="22"/>
        </w:rPr>
        <w:t xml:space="preserve"> 100 </w:t>
      </w:r>
      <w:r>
        <w:rPr>
          <w:rFonts w:ascii="Lub Dub Medium" w:hAnsi="Lub Dub Medium" w:hint="eastAsia"/>
          <w:sz w:val="22"/>
        </w:rPr>
        <w:t>年中改变了成功预防、诊断和治疗心脏病的一系列重要进展。由于心血管科学领域的扩展，全球基础、转化、临床和人口科学领域的多学科科学家团队得以参与其中。</w:t>
      </w:r>
    </w:p>
    <w:p w14:paraId="4DB143B1" w14:textId="77777777" w:rsidR="00664C3F" w:rsidRPr="00C81997" w:rsidRDefault="00664C3F" w:rsidP="00C81997">
      <w:pPr>
        <w:spacing w:line="288" w:lineRule="auto"/>
        <w:rPr>
          <w:rFonts w:ascii="Lub Dub Medium" w:hAnsi="Lub Dub Medium"/>
          <w:sz w:val="22"/>
          <w:szCs w:val="22"/>
        </w:rPr>
      </w:pPr>
    </w:p>
    <w:p w14:paraId="2EBA2B5D" w14:textId="0926EDB2" w:rsidR="00943400" w:rsidRPr="00C81997" w:rsidRDefault="00664C3F" w:rsidP="00C81997">
      <w:pPr>
        <w:spacing w:line="288" w:lineRule="auto"/>
        <w:rPr>
          <w:rFonts w:ascii="Lub Dub Medium" w:hAnsi="Lub Dub Medium"/>
          <w:sz w:val="22"/>
          <w:szCs w:val="22"/>
        </w:rPr>
      </w:pPr>
      <w:r>
        <w:rPr>
          <w:rFonts w:ascii="Lub Dub Medium" w:hAnsi="Lub Dub Medium" w:hint="eastAsia"/>
          <w:sz w:val="22"/>
        </w:rPr>
        <w:t>“过去一个世纪的进步远远超出了美国心脏协会创始人的想象。我们对心血管疾病的分子和细胞机制以及如何治疗心血管疾病有了更多的了解；我们了解了遗传在疾病发展中的作用；通过成像技术的进步，我们可以观察身体内部，了解血栓在哪里形成或哪里存在结构性问题；我们可以进行开胸和闭合心脏手术，通过复苏和除颤让心脏起死回生，甚至通过心脏移植为人们提供第二次生命的机会，”医学博士</w:t>
      </w:r>
      <w:r>
        <w:rPr>
          <w:rFonts w:ascii="Lub Dub Medium" w:hAnsi="Lub Dub Medium" w:hint="eastAsia"/>
          <w:sz w:val="22"/>
        </w:rPr>
        <w:t xml:space="preserve"> Mariell Jessup </w:t>
      </w:r>
      <w:r>
        <w:rPr>
          <w:rFonts w:ascii="Lub Dub Medium" w:hAnsi="Lub Dub Medium" w:hint="eastAsia"/>
          <w:sz w:val="22"/>
        </w:rPr>
        <w:t>说、咨询撰写委员会副主席、协会首席科学与医疗官</w:t>
      </w:r>
      <w:r>
        <w:rPr>
          <w:rFonts w:ascii="Lub Dub Medium" w:hAnsi="Lub Dub Medium" w:hint="eastAsia"/>
          <w:sz w:val="22"/>
        </w:rPr>
        <w:t xml:space="preserve"> Mariell Jessup </w:t>
      </w:r>
      <w:r>
        <w:rPr>
          <w:rFonts w:ascii="Lub Dub Medium" w:hAnsi="Lub Dub Medium" w:hint="eastAsia"/>
          <w:sz w:val="22"/>
        </w:rPr>
        <w:t>医学博士说。“通过智能手机和手表，医疗技术触手可及。然而，尽管取得了这些令人瞩目的成就，但即使拥有今天的知识，差距依然存在，特别是在确保不同人群和代表性不足人群获得医疗服务和优质医疗服务方面。</w:t>
      </w:r>
    </w:p>
    <w:p w14:paraId="543E2EA8" w14:textId="77777777" w:rsidR="000B7E2D" w:rsidRPr="00C81997" w:rsidRDefault="000B7E2D" w:rsidP="00C81997">
      <w:pPr>
        <w:spacing w:line="288" w:lineRule="auto"/>
        <w:rPr>
          <w:rFonts w:ascii="Lub Dub Medium" w:hAnsi="Lub Dub Medium"/>
          <w:sz w:val="22"/>
          <w:szCs w:val="22"/>
        </w:rPr>
      </w:pPr>
    </w:p>
    <w:p w14:paraId="410A6080" w14:textId="0849EE09" w:rsidR="008E010C" w:rsidRPr="00C81997" w:rsidRDefault="00010CDD" w:rsidP="00C81997">
      <w:pPr>
        <w:spacing w:line="288" w:lineRule="auto"/>
        <w:rPr>
          <w:rFonts w:ascii="Lub Dub Medium" w:hAnsi="Lub Dub Medium"/>
          <w:sz w:val="22"/>
          <w:szCs w:val="22"/>
        </w:rPr>
      </w:pPr>
      <w:r>
        <w:rPr>
          <w:rFonts w:ascii="Lub Dub Medium" w:hAnsi="Lub Dub Medium" w:hint="eastAsia"/>
          <w:sz w:val="22"/>
        </w:rPr>
        <w:t>人群科学的建立，或许以</w:t>
      </w:r>
      <w:r>
        <w:rPr>
          <w:rFonts w:ascii="Lub Dub Medium" w:hAnsi="Lub Dub Medium" w:hint="eastAsia"/>
          <w:sz w:val="22"/>
        </w:rPr>
        <w:t xml:space="preserve"> Framingham </w:t>
      </w:r>
      <w:r>
        <w:rPr>
          <w:rFonts w:ascii="Lub Dub Medium" w:hAnsi="Lub Dub Medium" w:hint="eastAsia"/>
          <w:sz w:val="22"/>
        </w:rPr>
        <w:t>心脏研究的见解为最佳代表，导致人们发现心脏病和中风通常是由高血压、高胆固醇、糖尿病和肥胖等可改变的风险因素引起的，其中许多风险因素可以通过健康的生活方式行为来降低或通过药物治疗来降低。然而，人口科学也发现了某些人群（包括妇女）之间以及不同种族和民族群体之间的持续差异。</w:t>
      </w:r>
    </w:p>
    <w:p w14:paraId="77DFCA4A" w14:textId="77777777" w:rsidR="0086289E" w:rsidRPr="00C81997" w:rsidRDefault="0086289E" w:rsidP="00C81997">
      <w:pPr>
        <w:spacing w:line="288" w:lineRule="auto"/>
        <w:rPr>
          <w:rFonts w:ascii="Lub Dub Medium" w:hAnsi="Lub Dub Medium"/>
          <w:sz w:val="22"/>
          <w:szCs w:val="22"/>
        </w:rPr>
      </w:pPr>
    </w:p>
    <w:p w14:paraId="1250F44B" w14:textId="1EACB943" w:rsidR="008E010C" w:rsidRPr="00C81997" w:rsidRDefault="008E010C" w:rsidP="00C81997">
      <w:pPr>
        <w:spacing w:line="288" w:lineRule="auto"/>
        <w:rPr>
          <w:rFonts w:ascii="Lub Dub Medium" w:hAnsi="Lub Dub Medium"/>
          <w:sz w:val="22"/>
          <w:szCs w:val="22"/>
        </w:rPr>
      </w:pPr>
      <w:r>
        <w:rPr>
          <w:rFonts w:ascii="Lub Dub Medium" w:hAnsi="Lub Dub Medium" w:hint="eastAsia"/>
          <w:sz w:val="22"/>
        </w:rPr>
        <w:t>“医学治疗已经取得了长足的进步，健康的生活方式也大有可为。然而，有许多人没有这些手段。未来最大的挑战之一将是减少健康方面的社会经济障碍，确保人们在生病时能够获得医疗保健服务，”</w:t>
      </w:r>
      <w:r>
        <w:rPr>
          <w:rFonts w:ascii="Lub Dub Medium" w:hAnsi="Lub Dub Medium" w:hint="eastAsia"/>
          <w:sz w:val="22"/>
        </w:rPr>
        <w:t>Jessup</w:t>
      </w:r>
      <w:r>
        <w:rPr>
          <w:rFonts w:ascii="Lub Dub Medium" w:hAnsi="Lub Dub Medium" w:hint="eastAsia"/>
          <w:sz w:val="22"/>
        </w:rPr>
        <w:t>说道，他也是美国心脏协会</w:t>
      </w:r>
      <w:r>
        <w:rPr>
          <w:rFonts w:ascii="Lub Dub Medium" w:hAnsi="Lub Dub Medium" w:hint="eastAsia"/>
          <w:sz w:val="22"/>
        </w:rPr>
        <w:t xml:space="preserve"> 2013-14 </w:t>
      </w:r>
      <w:r>
        <w:rPr>
          <w:rFonts w:ascii="Lub Dub Medium" w:hAnsi="Lub Dub Medium" w:hint="eastAsia"/>
          <w:sz w:val="22"/>
        </w:rPr>
        <w:t>年度的志愿主席。“仅仅了解心血管疾病的生物学机制已经不够了。未来的科学方法还必须研究可能导致心血管疾病发生的表观遗传机制、行为和环境相互作用。这包括基本的社会和结构因素，如教育、住房、交通、邻里资源质量、空气和水质、获得护理的机会以及长期的社会心理压力”。</w:t>
      </w:r>
    </w:p>
    <w:p w14:paraId="5659BA79" w14:textId="01427F25" w:rsidR="0086289E" w:rsidRPr="00C81997" w:rsidRDefault="0086289E" w:rsidP="00C81997">
      <w:pPr>
        <w:spacing w:line="288" w:lineRule="auto"/>
        <w:rPr>
          <w:rFonts w:ascii="Lub Dub Medium" w:hAnsi="Lub Dub Medium"/>
          <w:sz w:val="22"/>
          <w:szCs w:val="22"/>
        </w:rPr>
      </w:pPr>
    </w:p>
    <w:p w14:paraId="0361188F" w14:textId="47D65AFE" w:rsidR="000817F8" w:rsidRPr="00C81997" w:rsidRDefault="002E69A7" w:rsidP="00C81997">
      <w:pPr>
        <w:spacing w:line="288" w:lineRule="auto"/>
        <w:rPr>
          <w:rFonts w:ascii="Lub Dub Medium" w:hAnsi="Lub Dub Medium"/>
          <w:sz w:val="22"/>
          <w:szCs w:val="22"/>
        </w:rPr>
      </w:pPr>
      <w:r>
        <w:rPr>
          <w:rFonts w:ascii="Lub Dub Medium" w:hAnsi="Lub Dub Medium" w:hint="eastAsia"/>
          <w:sz w:val="22"/>
        </w:rPr>
        <w:t>撰写委员会注意到，美国心脏协会已经站在了科学发现下一个爆炸性增长的前沿。</w:t>
      </w:r>
    </w:p>
    <w:p w14:paraId="44D3027A" w14:textId="5FAA2D75" w:rsidR="000817F8" w:rsidRPr="00C81997" w:rsidRDefault="000817F8" w:rsidP="00C81997">
      <w:pPr>
        <w:spacing w:line="288" w:lineRule="auto"/>
        <w:rPr>
          <w:rFonts w:ascii="Lub Dub Medium" w:hAnsi="Lub Dub Medium"/>
          <w:sz w:val="22"/>
          <w:szCs w:val="22"/>
        </w:rPr>
      </w:pPr>
    </w:p>
    <w:p w14:paraId="5DB6B29B" w14:textId="76FFF566" w:rsidR="000817F8" w:rsidRPr="00C81997" w:rsidRDefault="000817F8" w:rsidP="00C81997">
      <w:pPr>
        <w:spacing w:line="288" w:lineRule="auto"/>
        <w:rPr>
          <w:rFonts w:ascii="Lub Dub Medium" w:hAnsi="Lub Dub Medium"/>
          <w:sz w:val="22"/>
          <w:szCs w:val="22"/>
        </w:rPr>
      </w:pPr>
      <w:r>
        <w:rPr>
          <w:rFonts w:ascii="Lub Dub Medium" w:hAnsi="Lub Dub Medium" w:hint="eastAsia"/>
          <w:sz w:val="22"/>
        </w:rPr>
        <w:t>“巨型计算机和基于云的平台存储和共享数据的能力不断增强，人工智能（</w:t>
      </w:r>
      <w:r>
        <w:rPr>
          <w:rFonts w:ascii="Lub Dub Medium" w:hAnsi="Lub Dub Medium" w:hint="eastAsia"/>
          <w:sz w:val="22"/>
        </w:rPr>
        <w:t>AI</w:t>
      </w:r>
      <w:r>
        <w:rPr>
          <w:rFonts w:ascii="Lub Dub Medium" w:hAnsi="Lub Dub Medium" w:hint="eastAsia"/>
          <w:sz w:val="22"/>
        </w:rPr>
        <w:t>）的应用可以一次分析数以百万计的复杂数据，基因编辑技术如</w:t>
      </w:r>
      <w:r>
        <w:rPr>
          <w:rFonts w:ascii="Lub Dub Medium" w:hAnsi="Lub Dub Medium" w:hint="eastAsia"/>
          <w:sz w:val="22"/>
        </w:rPr>
        <w:t>CPISPR</w:t>
      </w:r>
      <w:r>
        <w:rPr>
          <w:rFonts w:ascii="Lub Dub Medium" w:hAnsi="Lub Dub Medium" w:hint="eastAsia"/>
          <w:sz w:val="22"/>
        </w:rPr>
        <w:t>，能够获取一个人的血细胞并将它们再生为其出生时的心脏细胞的复制品——这些先进技术不再是未来的幻想，而是现实”，美国心脏协会现任志愿者主席、斯坦福大学心血管研究所所长</w:t>
      </w:r>
      <w:r>
        <w:rPr>
          <w:rFonts w:ascii="Lub Dub Medium" w:hAnsi="Lub Dub Medium" w:hint="eastAsia"/>
          <w:sz w:val="22"/>
        </w:rPr>
        <w:t xml:space="preserve"> Joseph C. Wu </w:t>
      </w:r>
      <w:r>
        <w:rPr>
          <w:rFonts w:ascii="Lub Dub Medium" w:hAnsi="Lub Dub Medium" w:hint="eastAsia"/>
          <w:sz w:val="22"/>
        </w:rPr>
        <w:t>和斯坦福大学医学院医学和放射学教授</w:t>
      </w:r>
      <w:r>
        <w:rPr>
          <w:rFonts w:ascii="Lub Dub Medium" w:hAnsi="Lub Dub Medium" w:hint="eastAsia"/>
          <w:sz w:val="22"/>
        </w:rPr>
        <w:t xml:space="preserve">Simon H. Stertzer </w:t>
      </w:r>
      <w:r>
        <w:rPr>
          <w:rFonts w:ascii="Lub Dub Medium" w:hAnsi="Lub Dub Medium" w:hint="eastAsia"/>
          <w:sz w:val="22"/>
        </w:rPr>
        <w:t>说。“他们帮助我们将能力扩展到传统研究之外，从而学到更多更快的知识。我们可以进行我所称的‘盘中临床试验</w:t>
      </w:r>
      <w:r>
        <w:rPr>
          <w:rFonts w:ascii="Lub Dub Medium" w:hAnsi="Lub Dub Medium" w:hint="eastAsia"/>
          <w:sz w:val="22"/>
        </w:rPr>
        <w:t>'</w:t>
      </w:r>
      <w:r>
        <w:rPr>
          <w:rFonts w:ascii="Lub Dub Medium" w:hAnsi="Lub Dub Medium" w:hint="eastAsia"/>
          <w:sz w:val="22"/>
        </w:rPr>
        <w:t>，其可能性远远超过我们必须经过数年时间才能完成的对几百或几千名受试者进行的单项研究”。</w:t>
      </w:r>
      <w:r>
        <w:rPr>
          <w:rFonts w:ascii="Lub Dub Medium" w:hAnsi="Lub Dub Medium" w:hint="eastAsia"/>
          <w:sz w:val="22"/>
        </w:rPr>
        <w:t xml:space="preserve"> </w:t>
      </w:r>
    </w:p>
    <w:p w14:paraId="11CD79AE" w14:textId="3732DA54" w:rsidR="0071136F" w:rsidRPr="00C81997" w:rsidRDefault="0071136F" w:rsidP="00C81997">
      <w:pPr>
        <w:spacing w:line="288" w:lineRule="auto"/>
        <w:rPr>
          <w:rFonts w:ascii="Lub Dub Medium" w:hAnsi="Lub Dub Medium"/>
          <w:sz w:val="22"/>
          <w:szCs w:val="22"/>
        </w:rPr>
      </w:pPr>
    </w:p>
    <w:p w14:paraId="6CF33D07" w14:textId="058513C5" w:rsidR="001538BA" w:rsidRPr="00C81997" w:rsidRDefault="001538BA" w:rsidP="00C81997">
      <w:pPr>
        <w:spacing w:line="288" w:lineRule="auto"/>
        <w:rPr>
          <w:rFonts w:ascii="Lub Dub Medium" w:hAnsi="Lub Dub Medium"/>
          <w:sz w:val="22"/>
          <w:szCs w:val="22"/>
        </w:rPr>
      </w:pPr>
      <w:r>
        <w:rPr>
          <w:rFonts w:ascii="Lub Dub Medium" w:hAnsi="Lub Dub Medium" w:hint="eastAsia"/>
          <w:sz w:val="22"/>
        </w:rPr>
        <w:t>吴指出，这些新技术将有助于发现治疗心脏病的新方法，无论是通过新的药物或新的医疗程序，还是通过实际修复因心脏病发作而受损的心脏组织。</w:t>
      </w:r>
    </w:p>
    <w:p w14:paraId="23247F58" w14:textId="77777777" w:rsidR="001538BA" w:rsidRPr="00C81997" w:rsidRDefault="001538BA" w:rsidP="00C81997">
      <w:pPr>
        <w:spacing w:line="288" w:lineRule="auto"/>
        <w:rPr>
          <w:rFonts w:ascii="Lub Dub Medium" w:hAnsi="Lub Dub Medium"/>
          <w:sz w:val="22"/>
          <w:szCs w:val="22"/>
        </w:rPr>
      </w:pPr>
    </w:p>
    <w:p w14:paraId="7DBD8C3C" w14:textId="6BA53BC1" w:rsidR="001538BA" w:rsidRPr="00C81997" w:rsidRDefault="001538BA" w:rsidP="00C81997">
      <w:pPr>
        <w:spacing w:line="288" w:lineRule="auto"/>
        <w:rPr>
          <w:rFonts w:ascii="Lub Dub Medium" w:hAnsi="Lub Dub Medium"/>
          <w:sz w:val="22"/>
          <w:szCs w:val="22"/>
        </w:rPr>
      </w:pPr>
      <w:r>
        <w:rPr>
          <w:rFonts w:ascii="Lub Dub Medium" w:hAnsi="Lub Dub Medium" w:hint="eastAsia"/>
          <w:sz w:val="22"/>
        </w:rPr>
        <w:t>他说：“这些进展将继续揭示导致各种心血管疾病的特定基因突变或基因变异组合，在不远的将来，基于芯片的诊断技术将越来越多地应用于医院和诊所。”“有了这些技术和相关技术以及那些尚未发现的技术，我们将有可能更接近实现精准医疗的承诺</w:t>
      </w:r>
      <w:r>
        <w:rPr>
          <w:rFonts w:ascii="Lub Dub Medium" w:hAnsi="Lub Dub Medium" w:hint="eastAsia"/>
          <w:sz w:val="22"/>
        </w:rPr>
        <w:t>--</w:t>
      </w:r>
      <w:r>
        <w:rPr>
          <w:rFonts w:ascii="Lub Dub Medium" w:hAnsi="Lub Dub Medium" w:hint="eastAsia"/>
          <w:sz w:val="22"/>
        </w:rPr>
        <w:t>针对个人的个性化治疗”。</w:t>
      </w:r>
    </w:p>
    <w:p w14:paraId="3040FE78" w14:textId="62BD1249" w:rsidR="0071136F" w:rsidRPr="00C81997" w:rsidRDefault="0071136F" w:rsidP="00C81997">
      <w:pPr>
        <w:spacing w:line="288" w:lineRule="auto"/>
        <w:rPr>
          <w:rFonts w:ascii="Lub Dub Medium" w:hAnsi="Lub Dub Medium"/>
          <w:sz w:val="22"/>
          <w:szCs w:val="22"/>
        </w:rPr>
      </w:pPr>
    </w:p>
    <w:p w14:paraId="34272A6B" w14:textId="1EF3C271" w:rsidR="00571D2C" w:rsidRPr="00C81997" w:rsidRDefault="00ED0B43" w:rsidP="00C81997">
      <w:pPr>
        <w:spacing w:line="288" w:lineRule="auto"/>
        <w:rPr>
          <w:rFonts w:ascii="Lub Dub Medium" w:hAnsi="Lub Dub Medium"/>
          <w:sz w:val="22"/>
          <w:szCs w:val="22"/>
        </w:rPr>
      </w:pPr>
      <w:r>
        <w:rPr>
          <w:rFonts w:ascii="Lub Dub Medium" w:hAnsi="Lub Dub Medium" w:hint="eastAsia"/>
          <w:sz w:val="22"/>
        </w:rPr>
        <w:lastRenderedPageBreak/>
        <w:t>咨询撰写委员会得出结论认为，如果美国心脏协会下一个世纪的救生工作要像第一个</w:t>
      </w:r>
      <w:r>
        <w:rPr>
          <w:rFonts w:ascii="Lub Dub Medium" w:hAnsi="Lub Dub Medium" w:hint="eastAsia"/>
          <w:sz w:val="22"/>
        </w:rPr>
        <w:t xml:space="preserve"> 100 </w:t>
      </w:r>
      <w:r>
        <w:rPr>
          <w:rFonts w:ascii="Lub Dub Medium" w:hAnsi="Lub Dub Medium" w:hint="eastAsia"/>
          <w:sz w:val="22"/>
        </w:rPr>
        <w:t>年那样具有影响力，就必须解决几个问题：</w:t>
      </w:r>
    </w:p>
    <w:p w14:paraId="54B6E165" w14:textId="2668F910" w:rsidR="00FB7AA0" w:rsidRPr="00C81997" w:rsidRDefault="00FB7AA0" w:rsidP="00C81997">
      <w:pPr>
        <w:pStyle w:val="ListParagraph"/>
        <w:numPr>
          <w:ilvl w:val="0"/>
          <w:numId w:val="3"/>
        </w:numPr>
        <w:spacing w:line="288" w:lineRule="auto"/>
        <w:contextualSpacing w:val="0"/>
        <w:rPr>
          <w:rFonts w:ascii="Lub Dub Medium" w:hAnsi="Lub Dub Medium"/>
          <w:sz w:val="22"/>
          <w:szCs w:val="22"/>
        </w:rPr>
      </w:pPr>
      <w:r>
        <w:rPr>
          <w:rFonts w:ascii="Lub Dub Medium" w:hAnsi="Lub Dub Medium" w:hint="eastAsia"/>
          <w:sz w:val="22"/>
        </w:rPr>
        <w:t>必须加强</w:t>
      </w:r>
      <w:r>
        <w:rPr>
          <w:rFonts w:ascii="Lub Dub Medium" w:hAnsi="Lub Dub Medium" w:hint="eastAsia"/>
          <w:b/>
          <w:sz w:val="22"/>
        </w:rPr>
        <w:t>科学素养</w:t>
      </w:r>
      <w:r>
        <w:rPr>
          <w:rFonts w:ascii="Lub Dub Medium" w:hAnsi="Lub Dub Medium" w:hint="eastAsia"/>
          <w:sz w:val="22"/>
        </w:rPr>
        <w:t>，提高公众对科学数据的方法和解释的认识和理解，包括科学的不断发展、未完成性和固有的不确定性。</w:t>
      </w:r>
      <w:r>
        <w:rPr>
          <w:rFonts w:ascii="Lub Dub Medium" w:hAnsi="Lub Dub Medium" w:hint="eastAsia"/>
          <w:sz w:val="22"/>
        </w:rPr>
        <w:t xml:space="preserve"> </w:t>
      </w:r>
    </w:p>
    <w:p w14:paraId="3A869E04" w14:textId="0DF70F1C" w:rsidR="001E061F" w:rsidRPr="00C81997" w:rsidRDefault="00FB7AA0" w:rsidP="00C81997">
      <w:pPr>
        <w:pStyle w:val="ListParagraph"/>
        <w:numPr>
          <w:ilvl w:val="0"/>
          <w:numId w:val="3"/>
        </w:numPr>
        <w:spacing w:line="288" w:lineRule="auto"/>
        <w:contextualSpacing w:val="0"/>
        <w:rPr>
          <w:rFonts w:ascii="Lub Dub Medium" w:hAnsi="Lub Dub Medium"/>
          <w:b/>
          <w:bCs/>
          <w:sz w:val="22"/>
          <w:szCs w:val="22"/>
        </w:rPr>
      </w:pPr>
      <w:r>
        <w:rPr>
          <w:rFonts w:ascii="Lub Dub Medium" w:hAnsi="Lub Dub Medium" w:hint="eastAsia"/>
          <w:sz w:val="22"/>
        </w:rPr>
        <w:t>需要</w:t>
      </w:r>
      <w:r>
        <w:rPr>
          <w:rFonts w:hint="eastAsia"/>
        </w:rPr>
        <w:t>采用</w:t>
      </w:r>
      <w:r>
        <w:rPr>
          <w:rFonts w:ascii="Lub Dub Medium" w:hAnsi="Lub Dub Medium" w:hint="eastAsia"/>
          <w:b/>
          <w:sz w:val="22"/>
        </w:rPr>
        <w:t>非传统的医疗保健方法</w:t>
      </w:r>
      <w:r>
        <w:rPr>
          <w:rFonts w:ascii="Lub Dub Medium" w:hAnsi="Lub Dub Medium" w:hint="eastAsia"/>
          <w:sz w:val="22"/>
        </w:rPr>
        <w:t>来解决健康的社会和结构性决定因素，将循证方法迅速推广到社区，以解决</w:t>
      </w:r>
      <w:hyperlink r:id="rId12" w:history="1">
        <w:r>
          <w:rPr>
            <w:rStyle w:val="Hyperlink"/>
            <w:rFonts w:ascii="Lub Dub Medium" w:hAnsi="Lub Dub Medium" w:hint="eastAsia"/>
            <w:sz w:val="22"/>
          </w:rPr>
          <w:t>粮食不安全</w:t>
        </w:r>
      </w:hyperlink>
      <w:r>
        <w:rPr>
          <w:rFonts w:ascii="Lub Dub Medium" w:hAnsi="Lub Dub Medium" w:hint="eastAsia"/>
          <w:sz w:val="22"/>
        </w:rPr>
        <w:t>、交通问题、教育、住房、获得医疗保健、慢性社会心理压力和其他社会需求等问题，满足人们的需求。</w:t>
      </w:r>
    </w:p>
    <w:p w14:paraId="4141270F" w14:textId="724A0A63" w:rsidR="00FB7AA0" w:rsidRPr="00C81997" w:rsidRDefault="00FB7AA0" w:rsidP="00C81997">
      <w:pPr>
        <w:pStyle w:val="ListParagraph"/>
        <w:numPr>
          <w:ilvl w:val="0"/>
          <w:numId w:val="3"/>
        </w:numPr>
        <w:spacing w:line="288" w:lineRule="auto"/>
        <w:contextualSpacing w:val="0"/>
        <w:rPr>
          <w:rFonts w:ascii="Lub Dub Medium" w:hAnsi="Lub Dub Medium"/>
          <w:b/>
          <w:bCs/>
          <w:sz w:val="22"/>
          <w:szCs w:val="22"/>
        </w:rPr>
      </w:pPr>
      <w:r>
        <w:rPr>
          <w:rFonts w:ascii="Lub Dub Medium" w:hAnsi="Lub Dub Medium" w:hint="eastAsia"/>
          <w:b/>
          <w:sz w:val="22"/>
        </w:rPr>
        <w:t>器官系统的相互联系、疾病的机理和生命的各个阶段</w:t>
      </w:r>
      <w:r>
        <w:rPr>
          <w:rFonts w:ascii="Lub Dub Medium" w:hAnsi="Lub Dub Medium" w:hint="eastAsia"/>
          <w:sz w:val="22"/>
        </w:rPr>
        <w:t>对于理解心血管健康与整体健康的关系至关重要。越来越多的证据表明，冠状动脉疾病或痴呆症等晚期病症往往在儿童时期就已出现，因此有必要在人的一生中加强预防和治疗。</w:t>
      </w:r>
    </w:p>
    <w:p w14:paraId="3576A021" w14:textId="6FC77CFF" w:rsidR="005E71F6" w:rsidRPr="00C81997" w:rsidRDefault="005E71F6" w:rsidP="00C81997">
      <w:pPr>
        <w:pStyle w:val="ListParagraph"/>
        <w:numPr>
          <w:ilvl w:val="0"/>
          <w:numId w:val="3"/>
        </w:numPr>
        <w:spacing w:line="288" w:lineRule="auto"/>
        <w:contextualSpacing w:val="0"/>
        <w:rPr>
          <w:rFonts w:ascii="Lub Dub Medium" w:hAnsi="Lub Dub Medium"/>
          <w:b/>
          <w:bCs/>
          <w:sz w:val="22"/>
          <w:szCs w:val="22"/>
        </w:rPr>
      </w:pPr>
      <w:r>
        <w:rPr>
          <w:rFonts w:ascii="Lub Dub Medium" w:hAnsi="Lub Dub Medium" w:hint="eastAsia"/>
          <w:sz w:val="22"/>
        </w:rPr>
        <w:t>要想取得显著的临床疗效，</w:t>
      </w:r>
      <w:r>
        <w:rPr>
          <w:rFonts w:ascii="Lub Dub Medium" w:hAnsi="Lub Dub Medium" w:hint="eastAsia"/>
          <w:b/>
          <w:sz w:val="22"/>
        </w:rPr>
        <w:t>对医疗系统的认识</w:t>
      </w:r>
      <w:r>
        <w:rPr>
          <w:rFonts w:ascii="Lub Dub Medium" w:hAnsi="Lub Dub Medium" w:hint="eastAsia"/>
          <w:sz w:val="22"/>
        </w:rPr>
        <w:t>将越来越重要。在管理涉及多个器官系统的疾病（如</w:t>
      </w:r>
      <w:hyperlink r:id="rId13" w:history="1">
        <w:r>
          <w:rPr>
            <w:rStyle w:val="Hyperlink"/>
            <w:rFonts w:ascii="Lub Dub Medium" w:hAnsi="Lub Dub Medium" w:hint="eastAsia"/>
            <w:sz w:val="22"/>
          </w:rPr>
          <w:t>心血管</w:t>
        </w:r>
        <w:r>
          <w:rPr>
            <w:rStyle w:val="Hyperlink"/>
            <w:rFonts w:ascii="Lub Dub Medium" w:hAnsi="Lub Dub Medium" w:hint="eastAsia"/>
            <w:sz w:val="22"/>
          </w:rPr>
          <w:t>-</w:t>
        </w:r>
        <w:r>
          <w:rPr>
            <w:rStyle w:val="Hyperlink"/>
            <w:rFonts w:ascii="Lub Dub Medium" w:hAnsi="Lub Dub Medium" w:hint="eastAsia"/>
            <w:sz w:val="22"/>
          </w:rPr>
          <w:t>肾脏</w:t>
        </w:r>
        <w:r>
          <w:rPr>
            <w:rStyle w:val="Hyperlink"/>
            <w:rFonts w:ascii="Lub Dub Medium" w:hAnsi="Lub Dub Medium" w:hint="eastAsia"/>
            <w:sz w:val="22"/>
          </w:rPr>
          <w:t>-</w:t>
        </w:r>
        <w:r>
          <w:rPr>
            <w:rStyle w:val="Hyperlink"/>
            <w:rFonts w:ascii="Lub Dub Medium" w:hAnsi="Lub Dub Medium" w:hint="eastAsia"/>
            <w:sz w:val="22"/>
          </w:rPr>
          <w:t>代谢疾病</w:t>
        </w:r>
      </w:hyperlink>
      <w:r>
        <w:rPr>
          <w:rFonts w:ascii="Lub Dub Medium" w:hAnsi="Lub Dub Medium" w:hint="eastAsia"/>
          <w:sz w:val="22"/>
        </w:rPr>
        <w:t>或同时影响心脏、大脑和精神的疾病）</w:t>
      </w:r>
      <w:r>
        <w:rPr>
          <w:rFonts w:hint="eastAsia"/>
        </w:rPr>
        <w:t>时，</w:t>
      </w:r>
      <w:r>
        <w:rPr>
          <w:rFonts w:ascii="Lub Dub Medium" w:hAnsi="Lub Dub Medium" w:hint="eastAsia"/>
          <w:sz w:val="22"/>
        </w:rPr>
        <w:t>依靠单个医生可能并不现实。</w:t>
      </w:r>
      <w:r>
        <w:rPr>
          <w:rFonts w:ascii="Lub Dub Medium" w:hAnsi="Lub Dub Medium" w:hint="eastAsia"/>
          <w:sz w:val="22"/>
        </w:rPr>
        <w:t xml:space="preserve"> </w:t>
      </w:r>
    </w:p>
    <w:p w14:paraId="358C90BF" w14:textId="342A13BC" w:rsidR="005E71F6" w:rsidRPr="005F61DF" w:rsidRDefault="005E71F6" w:rsidP="00C81997">
      <w:pPr>
        <w:pStyle w:val="ListParagraph"/>
        <w:numPr>
          <w:ilvl w:val="0"/>
          <w:numId w:val="3"/>
        </w:numPr>
        <w:spacing w:line="288" w:lineRule="auto"/>
        <w:contextualSpacing w:val="0"/>
        <w:rPr>
          <w:rFonts w:ascii="Lub Dub Medium" w:hAnsi="Lub Dub Medium"/>
          <w:b/>
          <w:bCs/>
          <w:sz w:val="22"/>
          <w:szCs w:val="22"/>
        </w:rPr>
      </w:pPr>
      <w:r>
        <w:rPr>
          <w:rFonts w:ascii="Lub Dub Medium" w:hAnsi="Lub Dub Medium" w:hint="eastAsia"/>
          <w:sz w:val="22"/>
        </w:rPr>
        <w:t>由于资金的增长速度跟不上科学进步的步伐，因此增加</w:t>
      </w:r>
      <w:r>
        <w:rPr>
          <w:rFonts w:ascii="Lub Dub Medium" w:hAnsi="Lub Dub Medium" w:hint="eastAsia"/>
          <w:b/>
          <w:sz w:val="22"/>
        </w:rPr>
        <w:t>科研经费</w:t>
      </w:r>
      <w:r>
        <w:rPr>
          <w:rFonts w:ascii="Lub Dub Medium" w:hAnsi="Lub Dub Medium" w:hint="eastAsia"/>
          <w:sz w:val="22"/>
        </w:rPr>
        <w:t>是一项迫切需要。下个世纪的进步可能需要更大的技术投资。实验室实验可能需要更先进的设备；转化科学将采用人工智能等昂贵的新技术；人口健康将需要更强的计算能力和更大的样本量，以实现精准医疗的承诺。</w:t>
      </w:r>
    </w:p>
    <w:p w14:paraId="3BF49EF1" w14:textId="77777777" w:rsidR="005F61DF" w:rsidRDefault="005F61DF" w:rsidP="005F61DF">
      <w:pPr>
        <w:spacing w:line="288" w:lineRule="auto"/>
        <w:rPr>
          <w:rFonts w:ascii="Lub Dub Medium" w:hAnsi="Lub Dub Medium"/>
          <w:b/>
          <w:bCs/>
          <w:sz w:val="22"/>
          <w:szCs w:val="22"/>
        </w:rPr>
      </w:pPr>
    </w:p>
    <w:p w14:paraId="4DECD4EE" w14:textId="6497BF8D" w:rsidR="005F61DF" w:rsidRPr="005F61DF" w:rsidRDefault="005F61DF" w:rsidP="005F61DF">
      <w:pPr>
        <w:spacing w:line="288" w:lineRule="auto"/>
        <w:rPr>
          <w:rFonts w:ascii="Lub Dub Medium" w:hAnsi="Lub Dub Medium"/>
          <w:sz w:val="22"/>
          <w:szCs w:val="22"/>
        </w:rPr>
      </w:pPr>
      <w:r>
        <w:rPr>
          <w:rFonts w:ascii="Lub Dub Medium" w:hAnsi="Lub Dub Medium" w:hint="eastAsia"/>
          <w:sz w:val="22"/>
        </w:rPr>
        <w:t>其他挑战还包括：整个科学界需要一支更强大、更多样化的工作队伍；应对科学信息传播和出版方式的变化；确保学术界、非营利组织和行业利益相关者之间的创新合作保持科学的完整性；以及建立更多的全球合作，将世界各地的科学家联系起来。更多详情和具体行动呼吁可参见咨询报告。</w:t>
      </w:r>
    </w:p>
    <w:p w14:paraId="13CAC190" w14:textId="77777777" w:rsidR="005F61DF" w:rsidRPr="005F61DF" w:rsidRDefault="005F61DF" w:rsidP="005F61DF">
      <w:pPr>
        <w:spacing w:line="288" w:lineRule="auto"/>
        <w:rPr>
          <w:rFonts w:ascii="Lub Dub Medium" w:hAnsi="Lub Dub Medium"/>
          <w:b/>
          <w:bCs/>
          <w:sz w:val="22"/>
          <w:szCs w:val="22"/>
        </w:rPr>
      </w:pPr>
    </w:p>
    <w:p w14:paraId="7049981F" w14:textId="51C1D382" w:rsidR="000B46D6" w:rsidRPr="00C81997" w:rsidRDefault="00EF4A52" w:rsidP="00C81997">
      <w:pPr>
        <w:spacing w:line="288" w:lineRule="auto"/>
        <w:rPr>
          <w:rFonts w:ascii="Lub Dub Medium" w:hAnsi="Lub Dub Medium"/>
          <w:sz w:val="22"/>
          <w:szCs w:val="22"/>
        </w:rPr>
      </w:pPr>
      <w:r>
        <w:rPr>
          <w:rFonts w:ascii="Lub Dub Medium" w:hAnsi="Lub Dub Medium" w:hint="eastAsia"/>
          <w:sz w:val="22"/>
        </w:rPr>
        <w:t>美国心脏协会首席执行官</w:t>
      </w:r>
      <w:r>
        <w:rPr>
          <w:rFonts w:ascii="Lub Dub Medium" w:hAnsi="Lub Dub Medium" w:hint="eastAsia"/>
          <w:sz w:val="22"/>
        </w:rPr>
        <w:t xml:space="preserve"> Nancy Brown </w:t>
      </w:r>
      <w:r>
        <w:rPr>
          <w:rFonts w:ascii="Lub Dub Medium" w:hAnsi="Lub Dub Medium" w:hint="eastAsia"/>
          <w:sz w:val="22"/>
        </w:rPr>
        <w:t>在总统咨文的附带评论中指出，在科学家们寻求对心脏病之谜的新见解而成立的</w:t>
      </w:r>
      <w:r>
        <w:rPr>
          <w:rFonts w:ascii="Lub Dub Medium" w:hAnsi="Lub Dub Medium" w:hint="eastAsia"/>
          <w:sz w:val="22"/>
        </w:rPr>
        <w:t xml:space="preserve"> 100 </w:t>
      </w:r>
      <w:r>
        <w:rPr>
          <w:rFonts w:ascii="Lub Dub Medium" w:hAnsi="Lub Dub Medium" w:hint="eastAsia"/>
          <w:sz w:val="22"/>
        </w:rPr>
        <w:t>年后，该协会仍然专注于科学和研究的力量，以改善和延长生命。</w:t>
      </w:r>
    </w:p>
    <w:p w14:paraId="7600303C" w14:textId="77777777" w:rsidR="000B46D6" w:rsidRPr="00C81997" w:rsidRDefault="000B46D6" w:rsidP="00C81997">
      <w:pPr>
        <w:spacing w:line="288" w:lineRule="auto"/>
        <w:rPr>
          <w:rFonts w:ascii="Lub Dub Medium" w:hAnsi="Lub Dub Medium"/>
          <w:sz w:val="22"/>
          <w:szCs w:val="22"/>
        </w:rPr>
      </w:pPr>
    </w:p>
    <w:p w14:paraId="68351F27" w14:textId="143B0655" w:rsidR="005E71F6" w:rsidRPr="00C81997" w:rsidRDefault="000B46D6" w:rsidP="00C81997">
      <w:pPr>
        <w:spacing w:line="288" w:lineRule="auto"/>
        <w:rPr>
          <w:rFonts w:ascii="Lub Dub Medium" w:hAnsi="Lub Dub Medium"/>
          <w:sz w:val="22"/>
          <w:szCs w:val="22"/>
        </w:rPr>
      </w:pPr>
      <w:r>
        <w:rPr>
          <w:rFonts w:ascii="Lub Dub Medium" w:hAnsi="Lub Dub Medium" w:hint="eastAsia"/>
          <w:sz w:val="22"/>
        </w:rPr>
        <w:t xml:space="preserve">Brown </w:t>
      </w:r>
      <w:r>
        <w:rPr>
          <w:rFonts w:ascii="Lub Dub Medium" w:hAnsi="Lub Dub Medium" w:hint="eastAsia"/>
          <w:sz w:val="22"/>
        </w:rPr>
        <w:t>说：“本世纪的科学知识意味着我们可以提供许多行之有效的解决方案。”“我们的下一个世纪是一个令人激动的机会，我们可以借此增进知识，甚至有望战胜心脏病和中风”。</w:t>
      </w:r>
    </w:p>
    <w:p w14:paraId="64CA5DA4" w14:textId="77777777" w:rsidR="005E71F6" w:rsidRDefault="005E71F6" w:rsidP="00C81997">
      <w:pPr>
        <w:spacing w:line="288" w:lineRule="auto"/>
        <w:rPr>
          <w:rFonts w:ascii="Lub Dub Medium" w:hAnsi="Lub Dub Medium"/>
          <w:sz w:val="22"/>
          <w:szCs w:val="22"/>
        </w:rPr>
      </w:pPr>
    </w:p>
    <w:p w14:paraId="185CB914" w14:textId="59EB87BF" w:rsidR="00F065A4" w:rsidRDefault="005C17F8" w:rsidP="00C81997">
      <w:pPr>
        <w:spacing w:line="288" w:lineRule="auto"/>
        <w:rPr>
          <w:rFonts w:ascii="Lub Dub Medium" w:hAnsi="Lub Dub Medium"/>
          <w:sz w:val="22"/>
          <w:szCs w:val="22"/>
        </w:rPr>
      </w:pPr>
      <w:r>
        <w:rPr>
          <w:rFonts w:ascii="Lub Dub Medium" w:hAnsi="Lub Dub Medium" w:hint="eastAsia"/>
          <w:sz w:val="22"/>
        </w:rPr>
        <w:t>Brown</w:t>
      </w:r>
      <w:r>
        <w:rPr>
          <w:rFonts w:ascii="Lub Dub Medium" w:hAnsi="Lub Dub Medium" w:hint="eastAsia"/>
          <w:sz w:val="22"/>
        </w:rPr>
        <w:t>宣称，随着美国心脏协会与全球</w:t>
      </w:r>
      <w:r>
        <w:rPr>
          <w:rFonts w:ascii="Lub Dub Medium" w:hAnsi="Lub Dub Medium" w:hint="eastAsia"/>
          <w:sz w:val="22"/>
        </w:rPr>
        <w:t>3200</w:t>
      </w:r>
      <w:r>
        <w:rPr>
          <w:rFonts w:ascii="Lub Dub Medium" w:hAnsi="Lub Dub Medium" w:hint="eastAsia"/>
          <w:sz w:val="22"/>
        </w:rPr>
        <w:t>多万志愿者、支持者、捐助者以及无数其他合作伙伴携手合作，过去一个世纪的进步将持续到下一个世纪。</w:t>
      </w:r>
      <w:r>
        <w:rPr>
          <w:rFonts w:ascii="Lub Dub Medium" w:hAnsi="Lub Dub Medium" w:hint="eastAsia"/>
          <w:sz w:val="22"/>
        </w:rPr>
        <w:t xml:space="preserve"> </w:t>
      </w:r>
    </w:p>
    <w:p w14:paraId="5FB400D1" w14:textId="77777777" w:rsidR="00F065A4" w:rsidRDefault="00F065A4" w:rsidP="00C81997">
      <w:pPr>
        <w:spacing w:line="288" w:lineRule="auto"/>
        <w:rPr>
          <w:rFonts w:ascii="Lub Dub Medium" w:hAnsi="Lub Dub Medium"/>
          <w:sz w:val="22"/>
          <w:szCs w:val="22"/>
        </w:rPr>
      </w:pPr>
    </w:p>
    <w:p w14:paraId="281F423F" w14:textId="13328BD3" w:rsidR="005C17F8" w:rsidRDefault="008C7951" w:rsidP="00C81997">
      <w:pPr>
        <w:spacing w:line="288" w:lineRule="auto"/>
        <w:rPr>
          <w:rFonts w:ascii="Lub Dub Medium" w:hAnsi="Lub Dub Medium"/>
          <w:sz w:val="22"/>
          <w:szCs w:val="22"/>
        </w:rPr>
      </w:pPr>
      <w:r>
        <w:rPr>
          <w:rFonts w:ascii="Lub Dub Medium" w:hAnsi="Lub Dub Medium" w:hint="eastAsia"/>
          <w:sz w:val="22"/>
        </w:rPr>
        <w:t>“我们的未来就是要改善你们的未来。布朗说，每个人都可以成为自己心脏和大脑健康的捍卫者，并支持所在社区的健康生活。”“我们鼓励您加入我们，勇敢地履行我们的使命，为所有人创造一个更长寿、更健康的世界。</w:t>
      </w:r>
      <w:r>
        <w:rPr>
          <w:rFonts w:hint="eastAsia"/>
        </w:rPr>
        <w:t>请访问</w:t>
      </w:r>
      <w:hyperlink r:id="rId14" w:history="1">
        <w:r>
          <w:rPr>
            <w:rStyle w:val="Hyperlink"/>
            <w:rFonts w:ascii="Lub Dub Medium" w:hAnsi="Lub Dub Medium" w:hint="eastAsia"/>
            <w:sz w:val="22"/>
          </w:rPr>
          <w:t xml:space="preserve"> www.heart.org/centennial </w:t>
        </w:r>
      </w:hyperlink>
      <w:r>
        <w:rPr>
          <w:rFonts w:hint="eastAsia"/>
        </w:rPr>
        <w:t>。”</w:t>
      </w:r>
    </w:p>
    <w:p w14:paraId="4B5970E1" w14:textId="77777777" w:rsidR="004A7926" w:rsidRPr="00C81997" w:rsidRDefault="004A7926" w:rsidP="00C81997">
      <w:pPr>
        <w:spacing w:line="288" w:lineRule="auto"/>
        <w:rPr>
          <w:rFonts w:ascii="Lub Dub Medium" w:hAnsi="Lub Dub Medium"/>
          <w:sz w:val="22"/>
          <w:szCs w:val="22"/>
        </w:rPr>
      </w:pPr>
    </w:p>
    <w:p w14:paraId="23113589" w14:textId="7C7D8A29" w:rsidR="00613508" w:rsidRPr="00C81997" w:rsidRDefault="00613508" w:rsidP="00C81997">
      <w:pPr>
        <w:spacing w:line="288" w:lineRule="auto"/>
        <w:rPr>
          <w:rFonts w:ascii="Lub Dub Medium" w:hAnsi="Lub Dub Medium"/>
          <w:sz w:val="22"/>
          <w:szCs w:val="22"/>
        </w:rPr>
      </w:pPr>
      <w:r>
        <w:rPr>
          <w:rFonts w:ascii="Lub Dub Medium" w:hAnsi="Lub Dub Medium" w:hint="eastAsia"/>
          <w:sz w:val="22"/>
        </w:rPr>
        <w:t>附加作者姓名和作者的披露信息列在文稿中。</w:t>
      </w:r>
    </w:p>
    <w:p w14:paraId="05931CC8" w14:textId="77777777" w:rsidR="00613508" w:rsidRPr="00C81997" w:rsidRDefault="00613508" w:rsidP="00C81997">
      <w:pPr>
        <w:spacing w:line="288" w:lineRule="auto"/>
        <w:rPr>
          <w:rFonts w:ascii="Lub Dub Medium" w:hAnsi="Lub Dub Medium"/>
          <w:sz w:val="22"/>
          <w:szCs w:val="22"/>
        </w:rPr>
      </w:pPr>
    </w:p>
    <w:p w14:paraId="645C14A4" w14:textId="151CEFEB" w:rsidR="002D2974" w:rsidRPr="00C81997" w:rsidRDefault="002D2974" w:rsidP="00C81997">
      <w:pPr>
        <w:spacing w:line="288" w:lineRule="auto"/>
        <w:rPr>
          <w:rFonts w:ascii="Lub Dub Medium" w:hAnsi="Lub Dub Medium"/>
          <w:sz w:val="22"/>
          <w:szCs w:val="22"/>
        </w:rPr>
      </w:pPr>
      <w:r>
        <w:rPr>
          <w:rFonts w:ascii="Lub Dub Medium" w:hAnsi="Lub Dub Medium" w:hint="eastAsia"/>
          <w:b/>
          <w:sz w:val="22"/>
        </w:rPr>
        <w:t>其他资源：</w:t>
      </w:r>
    </w:p>
    <w:p w14:paraId="3B90C1E7" w14:textId="4290462F" w:rsidR="002D2974" w:rsidRPr="00C81997" w:rsidRDefault="002D2974" w:rsidP="00C81997">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多媒体内容可在发布链接的右侧栏中找到。</w:t>
      </w:r>
    </w:p>
    <w:p w14:paraId="48967373" w14:textId="03F24366" w:rsidR="00F177D5" w:rsidRPr="00C81997" w:rsidRDefault="00F177D5" w:rsidP="00C81997">
      <w:pPr>
        <w:numPr>
          <w:ilvl w:val="0"/>
          <w:numId w:val="1"/>
        </w:numPr>
        <w:shd w:val="clear" w:color="auto" w:fill="FFFFFF"/>
        <w:spacing w:line="288" w:lineRule="auto"/>
        <w:rPr>
          <w:rFonts w:ascii="Lub Dub Medium" w:hAnsi="Lub Dub Medium"/>
          <w:color w:val="222328"/>
          <w:sz w:val="22"/>
          <w:szCs w:val="22"/>
        </w:rPr>
      </w:pPr>
      <w:r>
        <w:rPr>
          <w:rFonts w:ascii="Lub Dub Medium" w:hAnsi="Lub Dub Medium" w:hint="eastAsia"/>
          <w:color w:val="222328"/>
          <w:sz w:val="22"/>
        </w:rPr>
        <w:t>西班牙新闻稿：</w:t>
      </w:r>
    </w:p>
    <w:p w14:paraId="4ED7DA11" w14:textId="7DB4C5DF" w:rsidR="00F177D5" w:rsidRPr="00C81997" w:rsidRDefault="00F177D5" w:rsidP="00C81997">
      <w:pPr>
        <w:numPr>
          <w:ilvl w:val="0"/>
          <w:numId w:val="1"/>
        </w:numPr>
        <w:shd w:val="clear" w:color="auto" w:fill="FFFFFF"/>
        <w:spacing w:line="288" w:lineRule="auto"/>
        <w:rPr>
          <w:rFonts w:ascii="Lub Dub Medium" w:hAnsi="Lub Dub Medium"/>
          <w:color w:val="222328"/>
          <w:sz w:val="22"/>
          <w:szCs w:val="22"/>
        </w:rPr>
      </w:pPr>
      <w:r>
        <w:rPr>
          <w:rFonts w:hint="eastAsia"/>
          <w:color w:val="222328"/>
          <w:sz w:val="22"/>
        </w:rPr>
        <w:t>繁体中文新闻稿</w:t>
      </w:r>
      <w:r>
        <w:rPr>
          <w:rFonts w:ascii="Lub Dub Medium" w:hAnsi="Lub Dub Medium" w:hint="eastAsia"/>
          <w:color w:val="222328"/>
          <w:sz w:val="22"/>
        </w:rPr>
        <w:t>|</w:t>
      </w:r>
      <w:r>
        <w:rPr>
          <w:rFonts w:ascii="Lub Dub Medium" w:hAnsi="Lub Dub Medium" w:hint="eastAsia"/>
          <w:color w:val="222328"/>
          <w:sz w:val="22"/>
        </w:rPr>
        <w:t>简体中文新闻稿</w:t>
      </w:r>
      <w:r>
        <w:rPr>
          <w:rFonts w:ascii="Lub Dub Medium" w:hAnsi="Lub Dub Medium" w:hint="eastAsia"/>
          <w:color w:val="222328"/>
          <w:sz w:val="22"/>
        </w:rPr>
        <w:t xml:space="preserve"> </w:t>
      </w:r>
    </w:p>
    <w:p w14:paraId="25B95AA6" w14:textId="76C896A8" w:rsidR="00F177D5" w:rsidRPr="00287C80" w:rsidRDefault="00F177D5" w:rsidP="00C81997">
      <w:pPr>
        <w:numPr>
          <w:ilvl w:val="0"/>
          <w:numId w:val="1"/>
        </w:numPr>
        <w:shd w:val="clear" w:color="auto" w:fill="FFFFFF"/>
        <w:spacing w:line="288" w:lineRule="auto"/>
        <w:rPr>
          <w:rFonts w:ascii="Lub Dub Medium" w:hAnsi="Lub Dub Medium"/>
          <w:color w:val="222328"/>
          <w:sz w:val="22"/>
          <w:szCs w:val="22"/>
        </w:rPr>
      </w:pPr>
      <w:r>
        <w:rPr>
          <w:rFonts w:hint="eastAsia"/>
        </w:rPr>
        <w:lastRenderedPageBreak/>
        <w:t>美国</w:t>
      </w:r>
      <w:r>
        <w:rPr>
          <w:rFonts w:ascii="Lub Dub Medium" w:hAnsi="Lub Dub Medium" w:hint="eastAsia"/>
          <w:color w:val="222328"/>
          <w:sz w:val="22"/>
        </w:rPr>
        <w:t>中部时间</w:t>
      </w:r>
      <w:r>
        <w:rPr>
          <w:rFonts w:ascii="Lub Dub Medium" w:hAnsi="Lub Dub Medium" w:hint="eastAsia"/>
          <w:color w:val="222328"/>
          <w:sz w:val="22"/>
        </w:rPr>
        <w:t xml:space="preserve"> 2024 </w:t>
      </w:r>
      <w:r>
        <w:rPr>
          <w:rFonts w:ascii="Lub Dub Medium" w:hAnsi="Lub Dub Medium" w:hint="eastAsia"/>
          <w:color w:val="222328"/>
          <w:sz w:val="22"/>
        </w:rPr>
        <w:t>年</w:t>
      </w:r>
      <w:r>
        <w:rPr>
          <w:rFonts w:ascii="Lub Dub Medium" w:hAnsi="Lub Dub Medium" w:hint="eastAsia"/>
          <w:color w:val="222328"/>
          <w:sz w:val="22"/>
        </w:rPr>
        <w:t xml:space="preserve"> 2 </w:t>
      </w:r>
      <w:r>
        <w:rPr>
          <w:rFonts w:ascii="Lub Dub Medium" w:hAnsi="Lub Dub Medium" w:hint="eastAsia"/>
          <w:color w:val="222328"/>
          <w:sz w:val="22"/>
        </w:rPr>
        <w:t>月</w:t>
      </w:r>
      <w:r>
        <w:rPr>
          <w:rFonts w:ascii="Lub Dub Medium" w:hAnsi="Lub Dub Medium" w:hint="eastAsia"/>
          <w:color w:val="222328"/>
          <w:sz w:val="22"/>
        </w:rPr>
        <w:t xml:space="preserve"> 12 </w:t>
      </w:r>
      <w:r>
        <w:rPr>
          <w:rFonts w:ascii="Lub Dub Medium" w:hAnsi="Lub Dub Medium" w:hint="eastAsia"/>
          <w:color w:val="222328"/>
          <w:sz w:val="22"/>
        </w:rPr>
        <w:t>日星期一凌晨</w:t>
      </w:r>
      <w:r>
        <w:rPr>
          <w:rFonts w:ascii="Lub Dub Medium" w:hAnsi="Lub Dub Medium" w:hint="eastAsia"/>
          <w:color w:val="222328"/>
          <w:sz w:val="22"/>
        </w:rPr>
        <w:t xml:space="preserve"> 4 </w:t>
      </w:r>
      <w:r>
        <w:rPr>
          <w:rFonts w:ascii="Lub Dub Medium" w:hAnsi="Lub Dub Medium" w:hint="eastAsia"/>
          <w:color w:val="222328"/>
          <w:sz w:val="22"/>
        </w:rPr>
        <w:t>点</w:t>
      </w:r>
      <w:r>
        <w:rPr>
          <w:rFonts w:ascii="Lub Dub Medium" w:hAnsi="Lub Dub Medium" w:hint="eastAsia"/>
          <w:color w:val="222328"/>
          <w:sz w:val="22"/>
        </w:rPr>
        <w:t>/</w:t>
      </w:r>
      <w:r>
        <w:rPr>
          <w:rFonts w:ascii="Lub Dub Medium" w:hAnsi="Lub Dub Medium" w:hint="eastAsia"/>
          <w:color w:val="222328"/>
          <w:sz w:val="22"/>
        </w:rPr>
        <w:t>美国东部时间上午</w:t>
      </w:r>
      <w:r>
        <w:rPr>
          <w:rFonts w:ascii="Lub Dub Medium" w:hAnsi="Lub Dub Medium" w:hint="eastAsia"/>
          <w:color w:val="222328"/>
          <w:sz w:val="22"/>
        </w:rPr>
        <w:t xml:space="preserve"> 5 </w:t>
      </w:r>
      <w:r>
        <w:rPr>
          <w:rFonts w:ascii="Lub Dub Medium" w:hAnsi="Lub Dub Medium" w:hint="eastAsia"/>
          <w:color w:val="222328"/>
          <w:sz w:val="22"/>
        </w:rPr>
        <w:t>点之后，可</w:t>
      </w:r>
      <w:hyperlink r:id="rId15" w:history="1">
        <w:r>
          <w:rPr>
            <w:rStyle w:val="Hyperlink"/>
            <w:rFonts w:ascii="Lub Dub Medium" w:hAnsi="Lub Dub Medium" w:hint="eastAsia"/>
            <w:sz w:val="22"/>
          </w:rPr>
          <w:t>在线</w:t>
        </w:r>
      </w:hyperlink>
      <w:r>
        <w:rPr>
          <w:rFonts w:ascii="Lub Dub Medium" w:hAnsi="Lub Dub Medium" w:hint="eastAsia"/>
          <w:color w:val="222328"/>
          <w:sz w:val="22"/>
        </w:rPr>
        <w:t>查看</w:t>
      </w:r>
      <w:r>
        <w:rPr>
          <w:rFonts w:ascii="Lub Dub Medium" w:hAnsi="Lub Dub Medium" w:hint="eastAsia"/>
          <w:sz w:val="22"/>
        </w:rPr>
        <w:t>文稿</w:t>
      </w:r>
      <w:r>
        <w:rPr>
          <w:rFonts w:hint="eastAsia"/>
        </w:rPr>
        <w:t>，</w:t>
      </w:r>
      <w:r w:rsidRPr="00AE2BD6">
        <w:rPr>
          <w:rFonts w:ascii="Lub Dub Medium" w:hAnsi="Lub Dub Medium" w:hint="eastAsia"/>
          <w:sz w:val="22"/>
        </w:rPr>
        <w:t>并</w:t>
      </w:r>
      <w:hyperlink r:id="rId16" w:history="1">
        <w:r w:rsidRPr="00AE2BD6">
          <w:rPr>
            <w:rStyle w:val="Hyperlink"/>
            <w:rFonts w:ascii="Lub Dub Medium" w:hAnsi="Lub Dub Medium" w:hint="eastAsia"/>
            <w:sz w:val="22"/>
          </w:rPr>
          <w:t>在此处</w:t>
        </w:r>
      </w:hyperlink>
      <w:r w:rsidRPr="00AE2BD6">
        <w:rPr>
          <w:rFonts w:ascii="Lub Dub Medium" w:hAnsi="Lub Dub Medium" w:hint="eastAsia"/>
          <w:sz w:val="22"/>
        </w:rPr>
        <w:t>阅</w:t>
      </w:r>
      <w:r>
        <w:rPr>
          <w:rFonts w:ascii="Lub Dub Medium" w:hAnsi="Lub Dub Medium" w:hint="eastAsia"/>
          <w:sz w:val="22"/>
        </w:rPr>
        <w:t>读</w:t>
      </w:r>
      <w:r>
        <w:rPr>
          <w:rFonts w:ascii="Lub Dub Medium" w:hAnsi="Lub Dub Medium" w:hint="eastAsia"/>
          <w:sz w:val="22"/>
        </w:rPr>
        <w:t xml:space="preserve"> Nancy Brown </w:t>
      </w:r>
      <w:r>
        <w:rPr>
          <w:rFonts w:ascii="Lub Dub Medium" w:hAnsi="Lub Dub Medium" w:hint="eastAsia"/>
          <w:sz w:val="22"/>
        </w:rPr>
        <w:t>的评论。</w:t>
      </w:r>
    </w:p>
    <w:p w14:paraId="6B2288E3" w14:textId="18375BD7" w:rsidR="00C81997" w:rsidRPr="00C81997" w:rsidRDefault="00AE2BD6" w:rsidP="00C81997">
      <w:pPr>
        <w:numPr>
          <w:ilvl w:val="0"/>
          <w:numId w:val="1"/>
        </w:numPr>
        <w:shd w:val="clear" w:color="auto" w:fill="FFFFFF"/>
        <w:spacing w:line="288" w:lineRule="auto"/>
        <w:rPr>
          <w:rFonts w:ascii="Lub Dub Medium" w:hAnsi="Lub Dub Medium"/>
          <w:color w:val="222328"/>
          <w:sz w:val="22"/>
          <w:szCs w:val="22"/>
        </w:rPr>
      </w:pPr>
      <w:hyperlink r:id="rId17" w:history="1">
        <w:r w:rsidR="006A6330">
          <w:rPr>
            <w:rStyle w:val="Hyperlink"/>
            <w:rFonts w:ascii="Lub Dub Medium" w:hAnsi="Lub Dub Medium" w:hint="eastAsia"/>
            <w:sz w:val="22"/>
          </w:rPr>
          <w:t>美国心脏协会成立</w:t>
        </w:r>
        <w:r w:rsidR="006A6330">
          <w:rPr>
            <w:rStyle w:val="Hyperlink"/>
            <w:rFonts w:ascii="Lub Dub Medium" w:hAnsi="Lub Dub Medium" w:hint="eastAsia"/>
            <w:sz w:val="22"/>
          </w:rPr>
          <w:t xml:space="preserve"> 100 </w:t>
        </w:r>
        <w:r w:rsidR="006A6330">
          <w:rPr>
            <w:rStyle w:val="Hyperlink"/>
            <w:rFonts w:ascii="Lub Dub Medium" w:hAnsi="Lub Dub Medium" w:hint="eastAsia"/>
            <w:sz w:val="22"/>
          </w:rPr>
          <w:t>周年</w:t>
        </w:r>
        <w:r w:rsidR="006A6330">
          <w:rPr>
            <w:rStyle w:val="Hyperlink"/>
            <w:rFonts w:ascii="Lub Dub Medium" w:hAnsi="Lub Dub Medium" w:hint="eastAsia"/>
            <w:sz w:val="22"/>
          </w:rPr>
          <w:t xml:space="preserve"> | </w:t>
        </w:r>
        <w:r w:rsidR="006A6330">
          <w:rPr>
            <w:rStyle w:val="Hyperlink"/>
            <w:rFonts w:ascii="Lub Dub Medium" w:hAnsi="Lub Dub Medium" w:hint="eastAsia"/>
            <w:sz w:val="22"/>
          </w:rPr>
          <w:t>美国心脏协会</w:t>
        </w:r>
      </w:hyperlink>
    </w:p>
    <w:p w14:paraId="56EBBE4C" w14:textId="7E93D60A" w:rsidR="00AD0EC0" w:rsidRPr="00C81997" w:rsidRDefault="00AD0EC0" w:rsidP="00C81997">
      <w:pPr>
        <w:numPr>
          <w:ilvl w:val="0"/>
          <w:numId w:val="1"/>
        </w:numPr>
        <w:shd w:val="clear" w:color="auto" w:fill="FFFFFF"/>
        <w:spacing w:line="288" w:lineRule="auto"/>
        <w:rPr>
          <w:rFonts w:ascii="Lub Dub Medium" w:hAnsi="Lub Dub Medium"/>
          <w:color w:val="222328"/>
          <w:sz w:val="22"/>
          <w:szCs w:val="22"/>
        </w:rPr>
      </w:pPr>
      <w:r>
        <w:rPr>
          <w:rFonts w:ascii="Lub Dub Medium" w:hAnsi="Lub Dub Medium" w:hint="eastAsia"/>
          <w:color w:val="222328"/>
          <w:sz w:val="22"/>
        </w:rPr>
        <w:t xml:space="preserve">AHA </w:t>
      </w:r>
      <w:r>
        <w:rPr>
          <w:rFonts w:ascii="Lub Dub Medium" w:hAnsi="Lub Dub Medium" w:hint="eastAsia"/>
          <w:color w:val="222328"/>
          <w:sz w:val="22"/>
        </w:rPr>
        <w:t>新闻稿：</w:t>
      </w:r>
      <w:hyperlink r:id="rId18" w:history="1">
        <w:r>
          <w:rPr>
            <w:rStyle w:val="Hyperlink"/>
            <w:rFonts w:ascii="Lub Dub Medium" w:hAnsi="Lub Dub Medium" w:hint="eastAsia"/>
            <w:sz w:val="22"/>
          </w:rPr>
          <w:t>拯救生命的工作已持续</w:t>
        </w:r>
        <w:r>
          <w:rPr>
            <w:rStyle w:val="Hyperlink"/>
            <w:rFonts w:ascii="Lub Dub Medium" w:hAnsi="Lub Dub Medium" w:hint="eastAsia"/>
            <w:sz w:val="22"/>
          </w:rPr>
          <w:t xml:space="preserve"> 100 </w:t>
        </w:r>
        <w:r>
          <w:rPr>
            <w:rStyle w:val="Hyperlink"/>
            <w:rFonts w:ascii="Lub Dub Medium" w:hAnsi="Lub Dub Medium" w:hint="eastAsia"/>
            <w:sz w:val="22"/>
          </w:rPr>
          <w:t>年：</w:t>
        </w:r>
      </w:hyperlink>
      <w:hyperlink r:id="rId19" w:history="1">
        <w:r>
          <w:rPr>
            <w:rStyle w:val="Hyperlink"/>
            <w:rFonts w:ascii="Lub Dub Medium" w:hAnsi="Lub Dub Medium" w:hint="eastAsia"/>
            <w:sz w:val="22"/>
          </w:rPr>
          <w:t>祝美国心脏协会生日快乐</w:t>
        </w:r>
      </w:hyperlink>
      <w:r>
        <w:rPr>
          <w:rFonts w:ascii="Lub Dub Medium" w:hAnsi="Lub Dub Medium" w:hint="eastAsia"/>
          <w:color w:val="222328"/>
          <w:sz w:val="22"/>
        </w:rPr>
        <w:t>（</w:t>
      </w:r>
      <w:r>
        <w:rPr>
          <w:rFonts w:ascii="Lub Dub Medium" w:hAnsi="Lub Dub Medium" w:hint="eastAsia"/>
          <w:color w:val="222328"/>
          <w:sz w:val="22"/>
        </w:rPr>
        <w:t xml:space="preserve">2024 </w:t>
      </w:r>
      <w:r>
        <w:rPr>
          <w:rFonts w:ascii="Lub Dub Medium" w:hAnsi="Lub Dub Medium" w:hint="eastAsia"/>
          <w:color w:val="222328"/>
          <w:sz w:val="22"/>
        </w:rPr>
        <w:t>年</w:t>
      </w:r>
      <w:r>
        <w:rPr>
          <w:rFonts w:ascii="Lub Dub Medium" w:hAnsi="Lub Dub Medium" w:hint="eastAsia"/>
          <w:color w:val="222328"/>
          <w:sz w:val="22"/>
        </w:rPr>
        <w:t xml:space="preserve"> 1 </w:t>
      </w:r>
      <w:r>
        <w:rPr>
          <w:rFonts w:ascii="Lub Dub Medium" w:hAnsi="Lub Dub Medium" w:hint="eastAsia"/>
          <w:color w:val="222328"/>
          <w:sz w:val="22"/>
        </w:rPr>
        <w:t>月）</w:t>
      </w:r>
    </w:p>
    <w:p w14:paraId="6F7C6E6C" w14:textId="5C3E9A73" w:rsidR="00F177D5" w:rsidRPr="00C81997" w:rsidRDefault="00F177D5" w:rsidP="00C81997">
      <w:pPr>
        <w:numPr>
          <w:ilvl w:val="0"/>
          <w:numId w:val="1"/>
        </w:numPr>
        <w:shd w:val="clear" w:color="auto" w:fill="FFFFFF"/>
        <w:spacing w:line="288" w:lineRule="auto"/>
        <w:rPr>
          <w:rFonts w:ascii="Lub Dub Medium" w:hAnsi="Lub Dub Medium"/>
          <w:color w:val="222328"/>
          <w:sz w:val="22"/>
          <w:szCs w:val="22"/>
        </w:rPr>
      </w:pPr>
      <w:r>
        <w:rPr>
          <w:rFonts w:ascii="Lub Dub Medium" w:hAnsi="Lub Dub Medium" w:hint="eastAsia"/>
          <w:color w:val="222328"/>
          <w:sz w:val="22"/>
        </w:rPr>
        <w:t>在</w:t>
      </w:r>
      <w:r>
        <w:rPr>
          <w:rFonts w:ascii="Lub Dub Medium" w:hAnsi="Lub Dub Medium" w:hint="eastAsia"/>
          <w:color w:val="222328"/>
          <w:sz w:val="22"/>
        </w:rPr>
        <w:t xml:space="preserve"> Twitter </w:t>
      </w:r>
      <w:r>
        <w:rPr>
          <w:rFonts w:ascii="Lub Dub Medium" w:hAnsi="Lub Dub Medium" w:hint="eastAsia"/>
          <w:color w:val="222328"/>
          <w:sz w:val="22"/>
        </w:rPr>
        <w:t>上关注《循环》杂志的新闻</w:t>
      </w:r>
      <w:hyperlink r:id="rId20" w:history="1">
        <w:r>
          <w:rPr>
            <w:rStyle w:val="Hyperlink"/>
            <w:rFonts w:ascii="Lub Dub Medium" w:hAnsi="Lub Dub Medium" w:hint="eastAsia"/>
            <w:color w:val="334CD5"/>
            <w:sz w:val="22"/>
          </w:rPr>
          <w:t>@CircAHA</w:t>
        </w:r>
      </w:hyperlink>
      <w:r>
        <w:rPr>
          <w:rFonts w:ascii="Lub Dub Medium" w:hAnsi="Lub Dub Medium" w:hint="eastAsia"/>
          <w:color w:val="222328"/>
          <w:sz w:val="22"/>
        </w:rPr>
        <w:t>。</w:t>
      </w:r>
    </w:p>
    <w:p w14:paraId="510F1B39" w14:textId="33B6AD59" w:rsidR="002D2974" w:rsidRPr="00C81997" w:rsidRDefault="002D2974" w:rsidP="00C81997">
      <w:pPr>
        <w:pStyle w:val="ListParagraph"/>
        <w:numPr>
          <w:ilvl w:val="0"/>
          <w:numId w:val="1"/>
        </w:numPr>
        <w:spacing w:line="288" w:lineRule="auto"/>
        <w:contextualSpacing w:val="0"/>
        <w:rPr>
          <w:rFonts w:ascii="Lub Dub Medium" w:hAnsi="Lub Dub Medium" w:cs="Lub Dub Medium"/>
          <w:color w:val="0000FF"/>
          <w:sz w:val="22"/>
          <w:szCs w:val="22"/>
          <w:u w:val="single"/>
        </w:rPr>
      </w:pPr>
      <w:r>
        <w:rPr>
          <w:rFonts w:hint="eastAsia"/>
        </w:rPr>
        <w:t>在</w:t>
      </w:r>
      <w:r>
        <w:rPr>
          <w:rFonts w:hint="eastAsia"/>
        </w:rPr>
        <w:t xml:space="preserve"> X</w:t>
      </w:r>
      <w:r>
        <w:rPr>
          <w:rFonts w:hint="eastAsia"/>
        </w:rPr>
        <w:t>（之前被称为</w:t>
      </w:r>
      <w:r>
        <w:rPr>
          <w:rFonts w:hint="eastAsia"/>
        </w:rPr>
        <w:t xml:space="preserve"> Twitter</w:t>
      </w:r>
      <w:r>
        <w:rPr>
          <w:rFonts w:hint="eastAsia"/>
        </w:rPr>
        <w:t>）上关注美国心脏协会</w:t>
      </w:r>
      <w:r>
        <w:rPr>
          <w:rFonts w:hint="eastAsia"/>
        </w:rPr>
        <w:t>/</w:t>
      </w:r>
      <w:r>
        <w:rPr>
          <w:rFonts w:hint="eastAsia"/>
        </w:rPr>
        <w:t>美国中风协会的新闻，账号为</w:t>
      </w:r>
      <w:r>
        <w:rPr>
          <w:rFonts w:hint="eastAsia"/>
        </w:rPr>
        <w:t xml:space="preserve"> </w:t>
      </w:r>
      <w:hyperlink r:id="rId21">
        <w:r>
          <w:rPr>
            <w:rStyle w:val="Hyperlink"/>
            <w:rFonts w:ascii="Lub Dub Medium" w:hAnsi="Lub Dub Medium" w:hint="eastAsia"/>
            <w:sz w:val="22"/>
          </w:rPr>
          <w:t>@HeartNews</w:t>
        </w:r>
      </w:hyperlink>
      <w:r>
        <w:rPr>
          <w:rFonts w:hint="eastAsia"/>
        </w:rPr>
        <w:t>。</w:t>
      </w:r>
    </w:p>
    <w:p w14:paraId="3D18B3E0" w14:textId="073FEB4E" w:rsidR="002D2974" w:rsidRPr="00C81997" w:rsidRDefault="002D2974" w:rsidP="00C81997">
      <w:pPr>
        <w:pStyle w:val="paragraph"/>
        <w:spacing w:before="0" w:beforeAutospacing="0" w:after="0" w:afterAutospacing="0" w:line="288" w:lineRule="auto"/>
        <w:textAlignment w:val="baseline"/>
        <w:rPr>
          <w:rFonts w:ascii="Lub Dub Medium" w:hAnsi="Lub Dub Medium" w:cs="Segoe UI"/>
          <w:sz w:val="22"/>
          <w:szCs w:val="22"/>
        </w:rPr>
      </w:pPr>
    </w:p>
    <w:p w14:paraId="5D03ABBC" w14:textId="77777777" w:rsidR="00D14AE5" w:rsidRPr="00C81997" w:rsidRDefault="00D14AE5" w:rsidP="00C81997">
      <w:pPr>
        <w:spacing w:line="288" w:lineRule="auto"/>
        <w:jc w:val="center"/>
        <w:rPr>
          <w:rFonts w:ascii="Lub Dub Medium" w:hAnsi="Lub Dub Medium" w:cs="Lub Dub Medium"/>
          <w:b/>
          <w:bCs/>
          <w:sz w:val="22"/>
          <w:szCs w:val="22"/>
        </w:rPr>
      </w:pPr>
      <w:r>
        <w:rPr>
          <w:rFonts w:ascii="Lub Dub Medium" w:hAnsi="Lub Dub Medium" w:hint="eastAsia"/>
          <w:b/>
          <w:sz w:val="22"/>
        </w:rPr>
        <w:t>###</w:t>
      </w:r>
    </w:p>
    <w:p w14:paraId="426344E1" w14:textId="77777777" w:rsidR="00D14AE5" w:rsidRPr="00C81997" w:rsidRDefault="00D14AE5" w:rsidP="00C81997">
      <w:pPr>
        <w:pStyle w:val="paragraph"/>
        <w:spacing w:before="0" w:beforeAutospacing="0" w:after="0" w:afterAutospacing="0" w:line="288" w:lineRule="auto"/>
        <w:textAlignment w:val="baseline"/>
        <w:rPr>
          <w:rFonts w:ascii="Lub Dub Medium" w:hAnsi="Lub Dub Medium" w:cs="Segoe UI"/>
          <w:sz w:val="22"/>
          <w:szCs w:val="22"/>
        </w:rPr>
      </w:pPr>
    </w:p>
    <w:p w14:paraId="77B95E94" w14:textId="074AD4D8" w:rsidR="002D2974" w:rsidRPr="00C81997" w:rsidRDefault="002D2974" w:rsidP="00C81997">
      <w:pPr>
        <w:pStyle w:val="paragraph"/>
        <w:spacing w:before="0" w:beforeAutospacing="0" w:after="0" w:afterAutospacing="0" w:line="288" w:lineRule="auto"/>
        <w:textAlignment w:val="baseline"/>
        <w:rPr>
          <w:rFonts w:ascii="Lub Dub Medium" w:hAnsi="Lub Dub Medium" w:cs="Segoe UI"/>
          <w:sz w:val="22"/>
          <w:szCs w:val="22"/>
        </w:rPr>
      </w:pPr>
      <w:r>
        <w:rPr>
          <w:rStyle w:val="normaltextrun"/>
          <w:rFonts w:ascii="Lub Dub Medium" w:hAnsi="Lub Dub Medium" w:hint="eastAsia"/>
          <w:b/>
          <w:color w:val="000000"/>
          <w:sz w:val="22"/>
          <w:shd w:val="clear" w:color="auto" w:fill="FFFFFF"/>
        </w:rPr>
        <w:t>关于美国心脏协会</w:t>
      </w:r>
      <w:r>
        <w:rPr>
          <w:rStyle w:val="normaltextrun"/>
          <w:rFonts w:ascii="Lub Dub Medium" w:hAnsi="Lub Dub Medium" w:hint="eastAsia"/>
          <w:b/>
          <w:color w:val="000000"/>
          <w:sz w:val="22"/>
          <w:shd w:val="clear" w:color="auto" w:fill="FFFFFF"/>
        </w:rPr>
        <w:t xml:space="preserve"> (AHA)</w:t>
      </w:r>
      <w:r>
        <w:rPr>
          <w:rStyle w:val="eop"/>
          <w:rFonts w:ascii="Calibri" w:hAnsi="Calibri" w:hint="eastAsia"/>
          <w:color w:val="000000"/>
          <w:sz w:val="22"/>
        </w:rPr>
        <w:t> </w:t>
      </w:r>
    </w:p>
    <w:p w14:paraId="77B978C1" w14:textId="215A8CDC" w:rsidR="00D14AE5" w:rsidRPr="00C81997" w:rsidRDefault="002D2974" w:rsidP="00C81997">
      <w:pPr>
        <w:pStyle w:val="paragraph"/>
        <w:spacing w:before="0" w:beforeAutospacing="0" w:after="0" w:afterAutospacing="0" w:line="288" w:lineRule="auto"/>
        <w:textAlignment w:val="baseline"/>
        <w:rPr>
          <w:rFonts w:ascii="Lub Dub Medium" w:hAnsi="Lub Dub Medium" w:cs="Calibri"/>
          <w:color w:val="000000"/>
          <w:sz w:val="22"/>
          <w:szCs w:val="22"/>
        </w:rPr>
      </w:pPr>
      <w:r>
        <w:rPr>
          <w:rStyle w:val="normaltextrun"/>
          <w:rFonts w:ascii="Lub Dub Medium" w:hAnsi="Lub Dub Medium" w:hint="eastAsia"/>
          <w:color w:val="000000"/>
          <w:sz w:val="22"/>
          <w:shd w:val="clear" w:color="auto" w:fill="FFFFFF"/>
        </w:rPr>
        <w:cr/>
      </w:r>
      <w:r>
        <w:rPr>
          <w:rStyle w:val="normaltextrun"/>
          <w:rFonts w:ascii="Lub Dub Medium" w:hAnsi="Lub Dub Medium" w:hint="eastAsia"/>
          <w:color w:val="000000"/>
          <w:sz w:val="22"/>
          <w:shd w:val="clear" w:color="auto" w:fill="FFFFFF"/>
        </w:rPr>
        <w:br/>
      </w:r>
      <w:r>
        <w:rPr>
          <w:rStyle w:val="normaltextrun"/>
          <w:rFonts w:ascii="Lub Dub Medium" w:hAnsi="Lub Dub Medium" w:hint="eastAsia"/>
          <w:color w:val="000000"/>
          <w:sz w:val="22"/>
          <w:shd w:val="clear" w:color="auto" w:fill="FFFFFF"/>
        </w:rPr>
        <w:t>美国心脏协会是致力于创造更长寿、更健康世界的不懈力量。我们致力于确保所有社区的健康平等。通过与众多组织合作，并得到数百万志愿者的支持，我们资助创新研究，倡导公众健康，并分享挽救生命的资源。近一个世纪以来，这家位于达拉斯的组织一直是行业领先的健康信息提供商。在</w:t>
      </w:r>
      <w:r>
        <w:rPr>
          <w:rStyle w:val="normaltextrun"/>
          <w:rFonts w:ascii="Lub Dub Medium" w:hAnsi="Lub Dub Medium" w:hint="eastAsia"/>
          <w:color w:val="000000"/>
          <w:sz w:val="22"/>
          <w:shd w:val="clear" w:color="auto" w:fill="FFFFFF"/>
        </w:rPr>
        <w:t>2024</w:t>
      </w:r>
      <w:r>
        <w:rPr>
          <w:rStyle w:val="normaltextrun"/>
          <w:rFonts w:ascii="Lub Dub Medium" w:hAnsi="Lub Dub Medium" w:hint="eastAsia"/>
          <w:color w:val="000000"/>
          <w:sz w:val="22"/>
          <w:shd w:val="clear" w:color="auto" w:fill="FFFFFF"/>
        </w:rPr>
        <w:t>年——我们的百年华诞之际——我们庆祝我们丰富的</w:t>
      </w:r>
      <w:r>
        <w:rPr>
          <w:rStyle w:val="normaltextrun"/>
          <w:rFonts w:ascii="Lub Dub Medium" w:hAnsi="Lub Dub Medium" w:hint="eastAsia"/>
          <w:color w:val="000000"/>
          <w:sz w:val="22"/>
          <w:shd w:val="clear" w:color="auto" w:fill="FFFFFF"/>
        </w:rPr>
        <w:t>100</w:t>
      </w:r>
      <w:r>
        <w:rPr>
          <w:rStyle w:val="normaltextrun"/>
          <w:rFonts w:ascii="Lub Dub Medium" w:hAnsi="Lub Dub Medium" w:hint="eastAsia"/>
          <w:color w:val="000000"/>
          <w:sz w:val="22"/>
          <w:shd w:val="clear" w:color="auto" w:fill="FFFFFF"/>
        </w:rPr>
        <w:t>年历史和成就。我们将奋勇前进，踏入大胆探索和产生深远影响的第二个百年，我们的愿景是促进世界各地每个人的健康和希望。欢迎在</w:t>
      </w:r>
      <w:r>
        <w:rPr>
          <w:rStyle w:val="normaltextrun"/>
          <w:rFonts w:ascii="Lub Dub Medium" w:hAnsi="Lub Dub Medium" w:hint="eastAsia"/>
          <w:color w:val="000000"/>
          <w:sz w:val="22"/>
          <w:shd w:val="clear" w:color="auto" w:fill="FFFFFF"/>
        </w:rPr>
        <w:t xml:space="preserve"> </w:t>
      </w:r>
      <w:hyperlink r:id="rId22" w:tgtFrame="_blank" w:history="1">
        <w:r>
          <w:rPr>
            <w:rStyle w:val="normaltextrun"/>
            <w:rFonts w:ascii="Lub Dub Medium" w:hAnsi="Lub Dub Medium" w:hint="eastAsia"/>
            <w:color w:val="0563C1"/>
            <w:sz w:val="22"/>
            <w:u w:val="single"/>
            <w:shd w:val="clear" w:color="auto" w:fill="FFFFFF"/>
          </w:rPr>
          <w:t>heart.org</w:t>
        </w:r>
      </w:hyperlink>
      <w:r>
        <w:rPr>
          <w:rStyle w:val="normaltextrun"/>
          <w:rFonts w:ascii="Lub Dub Medium" w:hAnsi="Lub Dub Medium" w:hint="eastAsia"/>
          <w:color w:val="000000"/>
          <w:sz w:val="22"/>
          <w:shd w:val="clear" w:color="auto" w:fill="FFFFFF"/>
        </w:rPr>
        <w:t>、</w:t>
      </w:r>
      <w:hyperlink r:id="rId23" w:tgtFrame="_blank" w:history="1">
        <w:r>
          <w:rPr>
            <w:rStyle w:val="normaltextrun"/>
            <w:rFonts w:ascii="Lub Dub Medium" w:hAnsi="Lub Dub Medium" w:hint="eastAsia"/>
            <w:color w:val="0563C1"/>
            <w:sz w:val="22"/>
            <w:u w:val="single"/>
            <w:shd w:val="clear" w:color="auto" w:fill="FFFFFF"/>
          </w:rPr>
          <w:t>Facebook</w:t>
        </w:r>
      </w:hyperlink>
      <w:r>
        <w:rPr>
          <w:rStyle w:val="normaltextrun"/>
          <w:rFonts w:ascii="Lub Dub Medium" w:hAnsi="Lub Dub Medium" w:hint="eastAsia"/>
          <w:color w:val="000000"/>
          <w:sz w:val="22"/>
          <w:shd w:val="clear" w:color="auto" w:fill="FFFFFF"/>
        </w:rPr>
        <w:t>、</w:t>
      </w:r>
      <w:hyperlink r:id="rId24" w:tgtFrame="_blank" w:history="1">
        <w:r>
          <w:rPr>
            <w:rStyle w:val="normaltextrun"/>
            <w:rFonts w:ascii="Lub Dub Medium" w:hAnsi="Lub Dub Medium" w:hint="eastAsia"/>
            <w:color w:val="0563C1"/>
            <w:sz w:val="22"/>
            <w:u w:val="single"/>
            <w:shd w:val="clear" w:color="auto" w:fill="FFFFFF"/>
          </w:rPr>
          <w:t>X</w:t>
        </w:r>
      </w:hyperlink>
      <w:r>
        <w:rPr>
          <w:rStyle w:val="normaltextrun"/>
          <w:rFonts w:ascii="Lub Dub Medium" w:hAnsi="Lub Dub Medium" w:hint="eastAsia"/>
          <w:color w:val="000000"/>
          <w:sz w:val="22"/>
          <w:shd w:val="clear" w:color="auto" w:fill="FFFFFF"/>
        </w:rPr>
        <w:t xml:space="preserve"> </w:t>
      </w:r>
      <w:r>
        <w:rPr>
          <w:rStyle w:val="normaltextrun"/>
          <w:rFonts w:ascii="Lub Dub Medium" w:hAnsi="Lub Dub Medium" w:hint="eastAsia"/>
          <w:color w:val="000000"/>
          <w:sz w:val="22"/>
          <w:shd w:val="clear" w:color="auto" w:fill="FFFFFF"/>
        </w:rPr>
        <w:t>或拨打</w:t>
      </w:r>
      <w:r>
        <w:rPr>
          <w:rStyle w:val="normaltextrun"/>
          <w:rFonts w:ascii="Lub Dub Medium" w:hAnsi="Lub Dub Medium" w:hint="eastAsia"/>
          <w:color w:val="000000"/>
          <w:sz w:val="22"/>
          <w:shd w:val="clear" w:color="auto" w:fill="FFFFFF"/>
        </w:rPr>
        <w:t xml:space="preserve"> 1-800-AHA-USA1 </w:t>
      </w:r>
      <w:r>
        <w:rPr>
          <w:rStyle w:val="normaltextrun"/>
          <w:rFonts w:ascii="Lub Dub Medium" w:hAnsi="Lub Dub Medium" w:hint="eastAsia"/>
          <w:color w:val="000000"/>
          <w:sz w:val="22"/>
          <w:shd w:val="clear" w:color="auto" w:fill="FFFFFF"/>
        </w:rPr>
        <w:t>联系我们。</w:t>
      </w:r>
      <w:r>
        <w:rPr>
          <w:rStyle w:val="normaltextrun"/>
          <w:rFonts w:ascii="Arial" w:hAnsi="Arial" w:hint="eastAsia"/>
          <w:color w:val="000000"/>
          <w:sz w:val="22"/>
          <w:shd w:val="clear" w:color="auto" w:fill="FFFFFF"/>
        </w:rPr>
        <w:t>   </w:t>
      </w:r>
      <w:r>
        <w:rPr>
          <w:rStyle w:val="eop"/>
          <w:rFonts w:ascii="Calibri" w:hAnsi="Calibri" w:hint="eastAsia"/>
          <w:color w:val="000000"/>
          <w:sz w:val="22"/>
        </w:rPr>
        <w:t> </w:t>
      </w:r>
    </w:p>
    <w:p w14:paraId="4B4D3C99" w14:textId="73F8DDDC" w:rsidR="002D2974" w:rsidRPr="008A7DDD" w:rsidRDefault="002D2974" w:rsidP="002D2974"/>
    <w:p w14:paraId="6D1A8D0D" w14:textId="77777777" w:rsidR="002D2974" w:rsidRPr="00C81997" w:rsidRDefault="002D2974" w:rsidP="00C81997">
      <w:pPr>
        <w:tabs>
          <w:tab w:val="left" w:pos="360"/>
          <w:tab w:val="left" w:pos="5760"/>
        </w:tabs>
        <w:rPr>
          <w:rFonts w:ascii="Lub Dub Medium" w:hAnsi="Lub Dub Medium"/>
          <w:sz w:val="22"/>
          <w:szCs w:val="22"/>
        </w:rPr>
      </w:pPr>
      <w:r>
        <w:rPr>
          <w:rFonts w:ascii="Lub Dub Medium" w:hAnsi="Lub Dub Medium" w:hint="eastAsia"/>
          <w:b/>
          <w:sz w:val="22"/>
        </w:rPr>
        <w:t>媒体查询和美国心脏协会</w:t>
      </w:r>
      <w:r>
        <w:rPr>
          <w:rFonts w:ascii="Lub Dub Medium" w:hAnsi="Lub Dub Medium" w:hint="eastAsia"/>
          <w:b/>
          <w:sz w:val="22"/>
        </w:rPr>
        <w:t>/</w:t>
      </w:r>
      <w:r>
        <w:rPr>
          <w:rFonts w:ascii="Lub Dub Medium" w:hAnsi="Lub Dub Medium" w:hint="eastAsia"/>
          <w:b/>
          <w:sz w:val="22"/>
        </w:rPr>
        <w:t>美国中风协会专家意见：</w:t>
      </w:r>
      <w:r>
        <w:rPr>
          <w:rFonts w:ascii="Lub Dub Medium" w:hAnsi="Lub Dub Medium" w:hint="eastAsia"/>
          <w:sz w:val="22"/>
        </w:rPr>
        <w:t>214-706-1173</w:t>
      </w:r>
    </w:p>
    <w:p w14:paraId="2EA212E6" w14:textId="28C19144" w:rsidR="002D2974" w:rsidRPr="00C81997" w:rsidRDefault="002D2974" w:rsidP="00C81997">
      <w:pPr>
        <w:rPr>
          <w:rFonts w:ascii="Lub Dub Medium" w:hAnsi="Lub Dub Medium" w:cs="Lub Dub Medium"/>
          <w:sz w:val="22"/>
          <w:szCs w:val="22"/>
        </w:rPr>
      </w:pPr>
      <w:r>
        <w:rPr>
          <w:rFonts w:ascii="Lub Dub Medium" w:hAnsi="Lub Dub Medium" w:hint="eastAsia"/>
          <w:sz w:val="22"/>
        </w:rPr>
        <w:t>Cathy Lewis</w:t>
      </w:r>
      <w:r>
        <w:rPr>
          <w:rFonts w:ascii="Lub Dub Medium" w:hAnsi="Lub Dub Medium" w:hint="eastAsia"/>
          <w:sz w:val="22"/>
        </w:rPr>
        <w:t>：</w:t>
      </w:r>
      <w:hyperlink r:id="rId25" w:history="1">
        <w:r>
          <w:rPr>
            <w:rStyle w:val="Hyperlink"/>
            <w:rFonts w:ascii="Lub Dub Medium" w:hAnsi="Lub Dub Medium" w:hint="eastAsia"/>
            <w:sz w:val="22"/>
          </w:rPr>
          <w:t>cathy.lewis@heart.org</w:t>
        </w:r>
      </w:hyperlink>
      <w:r>
        <w:rPr>
          <w:rFonts w:ascii="Lub Dub Medium" w:hAnsi="Lub Dub Medium" w:hint="eastAsia"/>
          <w:sz w:val="22"/>
        </w:rPr>
        <w:t xml:space="preserve"> </w:t>
      </w:r>
    </w:p>
    <w:p w14:paraId="1ABBE00B" w14:textId="77777777" w:rsidR="002D2974" w:rsidRPr="00C81997" w:rsidRDefault="002D2974" w:rsidP="00C81997">
      <w:pPr>
        <w:rPr>
          <w:rFonts w:ascii="Lub Dub Medium" w:hAnsi="Lub Dub Medium"/>
          <w:sz w:val="22"/>
          <w:szCs w:val="22"/>
        </w:rPr>
      </w:pPr>
      <w:r>
        <w:rPr>
          <w:rFonts w:ascii="Lub Dub Medium" w:hAnsi="Lub Dub Medium" w:hint="eastAsia"/>
          <w:sz w:val="22"/>
        </w:rPr>
        <w:t>公众咨询：</w:t>
      </w:r>
      <w:r>
        <w:rPr>
          <w:rFonts w:ascii="Lub Dub Medium" w:hAnsi="Lub Dub Medium" w:hint="eastAsia"/>
          <w:sz w:val="22"/>
        </w:rPr>
        <w:t>1-800-AHA-USA1 (242-8721)</w:t>
      </w:r>
    </w:p>
    <w:p w14:paraId="4D1E08E6" w14:textId="3D7EA99A" w:rsidR="00901DB6" w:rsidRPr="00C81997" w:rsidRDefault="00AE2BD6" w:rsidP="00C81997">
      <w:pPr>
        <w:rPr>
          <w:rFonts w:ascii="Lub Dub Medium" w:hAnsi="Lub Dub Medium"/>
          <w:sz w:val="22"/>
          <w:szCs w:val="22"/>
        </w:rPr>
      </w:pPr>
      <w:hyperlink r:id="rId26">
        <w:r w:rsidR="006A6330">
          <w:rPr>
            <w:rStyle w:val="Hyperlink"/>
            <w:rFonts w:ascii="Lub Dub Medium" w:hAnsi="Lub Dub Medium" w:hint="eastAsia"/>
            <w:sz w:val="22"/>
          </w:rPr>
          <w:t>heart.org</w:t>
        </w:r>
      </w:hyperlink>
      <w:r w:rsidR="006A6330">
        <w:rPr>
          <w:rFonts w:ascii="Lub Dub Medium" w:hAnsi="Lub Dub Medium" w:hint="eastAsia"/>
          <w:sz w:val="22"/>
        </w:rPr>
        <w:t xml:space="preserve"> </w:t>
      </w:r>
      <w:r w:rsidR="006A6330">
        <w:rPr>
          <w:rFonts w:ascii="Lub Dub Medium" w:hAnsi="Lub Dub Medium" w:hint="eastAsia"/>
          <w:sz w:val="22"/>
        </w:rPr>
        <w:t>与</w:t>
      </w:r>
      <w:r w:rsidR="006A6330">
        <w:rPr>
          <w:rFonts w:ascii="Lub Dub Medium" w:hAnsi="Lub Dub Medium" w:hint="eastAsia"/>
          <w:sz w:val="22"/>
        </w:rPr>
        <w:t xml:space="preserve"> </w:t>
      </w:r>
      <w:hyperlink r:id="rId27">
        <w:r w:rsidR="006A6330">
          <w:rPr>
            <w:rStyle w:val="Hyperlink"/>
            <w:rFonts w:ascii="Lub Dub Medium" w:hAnsi="Lub Dub Medium" w:hint="eastAsia"/>
            <w:sz w:val="22"/>
          </w:rPr>
          <w:t>stroke.org</w:t>
        </w:r>
      </w:hyperlink>
      <w:r w:rsidR="006A6330">
        <w:rPr>
          <w:rFonts w:ascii="Lub Dub Medium" w:hAnsi="Lub Dub Medium" w:hint="eastAsia"/>
          <w:sz w:val="22"/>
        </w:rPr>
        <w:t xml:space="preserve"> </w:t>
      </w:r>
      <w:bookmarkEnd w:id="0"/>
    </w:p>
    <w:sectPr w:rsidR="00901DB6" w:rsidRPr="00C81997" w:rsidSect="005D6E0B">
      <w:pgSz w:w="12240" w:h="15840"/>
      <w:pgMar w:top="108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4B732" w14:textId="77777777" w:rsidR="005D6E0B" w:rsidRDefault="005D6E0B" w:rsidP="00D23DD2">
      <w:r>
        <w:separator/>
      </w:r>
    </w:p>
  </w:endnote>
  <w:endnote w:type="continuationSeparator" w:id="0">
    <w:p w14:paraId="3E5C28E4" w14:textId="77777777" w:rsidR="005D6E0B" w:rsidRDefault="005D6E0B" w:rsidP="00D23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Lub Dub Medium">
    <w:altName w:val="Calibri"/>
    <w:panose1 w:val="020B0603030403020204"/>
    <w:charset w:val="00"/>
    <w:family w:val="swiss"/>
    <w:pitch w:val="variable"/>
    <w:sig w:usb0="800000EF" w:usb1="4000204A"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DEB71" w14:textId="77777777" w:rsidR="005D6E0B" w:rsidRDefault="005D6E0B" w:rsidP="00D23DD2">
      <w:r>
        <w:separator/>
      </w:r>
    </w:p>
  </w:footnote>
  <w:footnote w:type="continuationSeparator" w:id="0">
    <w:p w14:paraId="36AF63CF" w14:textId="77777777" w:rsidR="005D6E0B" w:rsidRDefault="005D6E0B" w:rsidP="00D23D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C623A6"/>
    <w:multiLevelType w:val="hybridMultilevel"/>
    <w:tmpl w:val="E84AE5FA"/>
    <w:lvl w:ilvl="0" w:tplc="4A924E4A">
      <w:numFmt w:val="bullet"/>
      <w:lvlText w:val=""/>
      <w:lvlJc w:val="left"/>
      <w:pPr>
        <w:ind w:left="720" w:hanging="360"/>
      </w:pPr>
      <w:rPr>
        <w:rFonts w:ascii="Symbol" w:eastAsia="Lub Dub Medium" w:hAnsi="Symbol" w:cs="Lub Dub Medium"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FB544E"/>
    <w:multiLevelType w:val="hybridMultilevel"/>
    <w:tmpl w:val="EF261AFA"/>
    <w:lvl w:ilvl="0" w:tplc="2EDCF9D4">
      <w:start w:val="100"/>
      <w:numFmt w:val="bullet"/>
      <w:lvlText w:val=""/>
      <w:lvlJc w:val="left"/>
      <w:pPr>
        <w:ind w:left="720" w:hanging="360"/>
      </w:pPr>
      <w:rPr>
        <w:rFonts w:ascii="Symbol" w:eastAsia="Times New Roman"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3278B2"/>
    <w:multiLevelType w:val="multilevel"/>
    <w:tmpl w:val="37C03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B8C44A"/>
    <w:multiLevelType w:val="hybridMultilevel"/>
    <w:tmpl w:val="F9AA8D68"/>
    <w:lvl w:ilvl="0" w:tplc="42ECC364">
      <w:start w:val="1"/>
      <w:numFmt w:val="bullet"/>
      <w:lvlText w:val="·"/>
      <w:lvlJc w:val="left"/>
      <w:pPr>
        <w:ind w:left="720" w:hanging="360"/>
      </w:pPr>
      <w:rPr>
        <w:rFonts w:ascii="Symbol" w:hAnsi="Symbol" w:hint="default"/>
        <w:color w:val="auto"/>
      </w:rPr>
    </w:lvl>
    <w:lvl w:ilvl="1" w:tplc="A25C5322">
      <w:start w:val="1"/>
      <w:numFmt w:val="bullet"/>
      <w:lvlText w:val="o"/>
      <w:lvlJc w:val="left"/>
      <w:pPr>
        <w:ind w:left="1440" w:hanging="360"/>
      </w:pPr>
      <w:rPr>
        <w:rFonts w:ascii="Courier New" w:hAnsi="Courier New" w:hint="default"/>
      </w:rPr>
    </w:lvl>
    <w:lvl w:ilvl="2" w:tplc="C84ED3EE">
      <w:start w:val="1"/>
      <w:numFmt w:val="bullet"/>
      <w:lvlText w:val=""/>
      <w:lvlJc w:val="left"/>
      <w:pPr>
        <w:ind w:left="2160" w:hanging="360"/>
      </w:pPr>
      <w:rPr>
        <w:rFonts w:ascii="Wingdings" w:hAnsi="Wingdings" w:hint="default"/>
      </w:rPr>
    </w:lvl>
    <w:lvl w:ilvl="3" w:tplc="FA308A8A">
      <w:start w:val="1"/>
      <w:numFmt w:val="bullet"/>
      <w:lvlText w:val=""/>
      <w:lvlJc w:val="left"/>
      <w:pPr>
        <w:ind w:left="2880" w:hanging="360"/>
      </w:pPr>
      <w:rPr>
        <w:rFonts w:ascii="Symbol" w:hAnsi="Symbol" w:hint="default"/>
      </w:rPr>
    </w:lvl>
    <w:lvl w:ilvl="4" w:tplc="6EC02326">
      <w:start w:val="1"/>
      <w:numFmt w:val="bullet"/>
      <w:lvlText w:val="o"/>
      <w:lvlJc w:val="left"/>
      <w:pPr>
        <w:ind w:left="3600" w:hanging="360"/>
      </w:pPr>
      <w:rPr>
        <w:rFonts w:ascii="Courier New" w:hAnsi="Courier New" w:hint="default"/>
      </w:rPr>
    </w:lvl>
    <w:lvl w:ilvl="5" w:tplc="A98846CC">
      <w:start w:val="1"/>
      <w:numFmt w:val="bullet"/>
      <w:lvlText w:val=""/>
      <w:lvlJc w:val="left"/>
      <w:pPr>
        <w:ind w:left="4320" w:hanging="360"/>
      </w:pPr>
      <w:rPr>
        <w:rFonts w:ascii="Wingdings" w:hAnsi="Wingdings" w:hint="default"/>
      </w:rPr>
    </w:lvl>
    <w:lvl w:ilvl="6" w:tplc="5024F160">
      <w:start w:val="1"/>
      <w:numFmt w:val="bullet"/>
      <w:lvlText w:val=""/>
      <w:lvlJc w:val="left"/>
      <w:pPr>
        <w:ind w:left="5040" w:hanging="360"/>
      </w:pPr>
      <w:rPr>
        <w:rFonts w:ascii="Symbol" w:hAnsi="Symbol" w:hint="default"/>
      </w:rPr>
    </w:lvl>
    <w:lvl w:ilvl="7" w:tplc="6F42BB6E">
      <w:start w:val="1"/>
      <w:numFmt w:val="bullet"/>
      <w:lvlText w:val="o"/>
      <w:lvlJc w:val="left"/>
      <w:pPr>
        <w:ind w:left="5760" w:hanging="360"/>
      </w:pPr>
      <w:rPr>
        <w:rFonts w:ascii="Courier New" w:hAnsi="Courier New" w:hint="default"/>
      </w:rPr>
    </w:lvl>
    <w:lvl w:ilvl="8" w:tplc="0212AFF4">
      <w:start w:val="1"/>
      <w:numFmt w:val="bullet"/>
      <w:lvlText w:val=""/>
      <w:lvlJc w:val="left"/>
      <w:pPr>
        <w:ind w:left="6480" w:hanging="360"/>
      </w:pPr>
      <w:rPr>
        <w:rFonts w:ascii="Wingdings" w:hAnsi="Wingdings" w:hint="default"/>
      </w:rPr>
    </w:lvl>
  </w:abstractNum>
  <w:num w:numId="1" w16cid:durableId="360782011">
    <w:abstractNumId w:val="3"/>
  </w:num>
  <w:num w:numId="2" w16cid:durableId="1211267490">
    <w:abstractNumId w:val="1"/>
  </w:num>
  <w:num w:numId="3" w16cid:durableId="948899210">
    <w:abstractNumId w:val="0"/>
  </w:num>
  <w:num w:numId="4" w16cid:durableId="2055321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974"/>
    <w:rsid w:val="00000306"/>
    <w:rsid w:val="00005A4F"/>
    <w:rsid w:val="00010CDD"/>
    <w:rsid w:val="00013F3F"/>
    <w:rsid w:val="000515B5"/>
    <w:rsid w:val="00076CFE"/>
    <w:rsid w:val="000817F8"/>
    <w:rsid w:val="00086A92"/>
    <w:rsid w:val="000910B7"/>
    <w:rsid w:val="000A1CD5"/>
    <w:rsid w:val="000A2654"/>
    <w:rsid w:val="000A3BA0"/>
    <w:rsid w:val="000B1411"/>
    <w:rsid w:val="000B46D6"/>
    <w:rsid w:val="000B53BC"/>
    <w:rsid w:val="000B7E2D"/>
    <w:rsid w:val="000C3F28"/>
    <w:rsid w:val="000D3E72"/>
    <w:rsid w:val="000D7698"/>
    <w:rsid w:val="000E3F4C"/>
    <w:rsid w:val="000F748B"/>
    <w:rsid w:val="00103CF1"/>
    <w:rsid w:val="001137D4"/>
    <w:rsid w:val="00136D53"/>
    <w:rsid w:val="001538BA"/>
    <w:rsid w:val="00185264"/>
    <w:rsid w:val="00194872"/>
    <w:rsid w:val="001A6BE6"/>
    <w:rsid w:val="001E061F"/>
    <w:rsid w:val="0020346F"/>
    <w:rsid w:val="0021289E"/>
    <w:rsid w:val="00227945"/>
    <w:rsid w:val="00227C47"/>
    <w:rsid w:val="00227D95"/>
    <w:rsid w:val="00231AA3"/>
    <w:rsid w:val="0023553F"/>
    <w:rsid w:val="00242856"/>
    <w:rsid w:val="00245D1A"/>
    <w:rsid w:val="00255EE1"/>
    <w:rsid w:val="002638B8"/>
    <w:rsid w:val="0027164E"/>
    <w:rsid w:val="00287C80"/>
    <w:rsid w:val="00291197"/>
    <w:rsid w:val="002B5E9A"/>
    <w:rsid w:val="002B7AF1"/>
    <w:rsid w:val="002C4821"/>
    <w:rsid w:val="002C7527"/>
    <w:rsid w:val="002D0B02"/>
    <w:rsid w:val="002D2974"/>
    <w:rsid w:val="002D42EA"/>
    <w:rsid w:val="002E3E8D"/>
    <w:rsid w:val="002E69A7"/>
    <w:rsid w:val="002F0DE1"/>
    <w:rsid w:val="002F4865"/>
    <w:rsid w:val="00304BA8"/>
    <w:rsid w:val="003124D1"/>
    <w:rsid w:val="003239D8"/>
    <w:rsid w:val="003775A4"/>
    <w:rsid w:val="00387926"/>
    <w:rsid w:val="003A682D"/>
    <w:rsid w:val="003B291A"/>
    <w:rsid w:val="003B3F1A"/>
    <w:rsid w:val="003D16B8"/>
    <w:rsid w:val="003F5AD6"/>
    <w:rsid w:val="0042554B"/>
    <w:rsid w:val="00443163"/>
    <w:rsid w:val="004466EC"/>
    <w:rsid w:val="00464FC8"/>
    <w:rsid w:val="00465BA9"/>
    <w:rsid w:val="00467F0C"/>
    <w:rsid w:val="00485467"/>
    <w:rsid w:val="004912C1"/>
    <w:rsid w:val="004A7926"/>
    <w:rsid w:val="004C004C"/>
    <w:rsid w:val="004C43A2"/>
    <w:rsid w:val="004E21AB"/>
    <w:rsid w:val="004E32A6"/>
    <w:rsid w:val="004E3B70"/>
    <w:rsid w:val="00500A27"/>
    <w:rsid w:val="00512ABA"/>
    <w:rsid w:val="00525F52"/>
    <w:rsid w:val="00530DE6"/>
    <w:rsid w:val="00534953"/>
    <w:rsid w:val="00542DB7"/>
    <w:rsid w:val="00566FCC"/>
    <w:rsid w:val="00571D2C"/>
    <w:rsid w:val="00576477"/>
    <w:rsid w:val="00577ABE"/>
    <w:rsid w:val="00582DB1"/>
    <w:rsid w:val="00585725"/>
    <w:rsid w:val="00590F9B"/>
    <w:rsid w:val="005A0C18"/>
    <w:rsid w:val="005B2341"/>
    <w:rsid w:val="005B5CE3"/>
    <w:rsid w:val="005C17F8"/>
    <w:rsid w:val="005D6E0B"/>
    <w:rsid w:val="005D74B0"/>
    <w:rsid w:val="005E3343"/>
    <w:rsid w:val="005E71F6"/>
    <w:rsid w:val="005F4E48"/>
    <w:rsid w:val="005F61DF"/>
    <w:rsid w:val="00603A76"/>
    <w:rsid w:val="00613508"/>
    <w:rsid w:val="006169AE"/>
    <w:rsid w:val="0062140B"/>
    <w:rsid w:val="00630511"/>
    <w:rsid w:val="00632678"/>
    <w:rsid w:val="0063786D"/>
    <w:rsid w:val="00637D9C"/>
    <w:rsid w:val="006416F6"/>
    <w:rsid w:val="00664C3F"/>
    <w:rsid w:val="0069094C"/>
    <w:rsid w:val="00691241"/>
    <w:rsid w:val="00694BEE"/>
    <w:rsid w:val="006A4375"/>
    <w:rsid w:val="006A6330"/>
    <w:rsid w:val="006B2C38"/>
    <w:rsid w:val="006B5B38"/>
    <w:rsid w:val="006D7101"/>
    <w:rsid w:val="006E5E9A"/>
    <w:rsid w:val="006F198A"/>
    <w:rsid w:val="00703BFA"/>
    <w:rsid w:val="0071136F"/>
    <w:rsid w:val="007457C8"/>
    <w:rsid w:val="00766A4D"/>
    <w:rsid w:val="00795B0D"/>
    <w:rsid w:val="007A6E6F"/>
    <w:rsid w:val="007B1871"/>
    <w:rsid w:val="007B543B"/>
    <w:rsid w:val="007B5EF1"/>
    <w:rsid w:val="007E74E7"/>
    <w:rsid w:val="007F0373"/>
    <w:rsid w:val="00805125"/>
    <w:rsid w:val="00806B7A"/>
    <w:rsid w:val="00813B74"/>
    <w:rsid w:val="00815386"/>
    <w:rsid w:val="00840F0A"/>
    <w:rsid w:val="00851F13"/>
    <w:rsid w:val="00857182"/>
    <w:rsid w:val="00861ABD"/>
    <w:rsid w:val="0086289E"/>
    <w:rsid w:val="0089342A"/>
    <w:rsid w:val="00895C02"/>
    <w:rsid w:val="008C7951"/>
    <w:rsid w:val="008E010C"/>
    <w:rsid w:val="008E363D"/>
    <w:rsid w:val="008F23E3"/>
    <w:rsid w:val="00901DB6"/>
    <w:rsid w:val="009026B5"/>
    <w:rsid w:val="00943400"/>
    <w:rsid w:val="00945520"/>
    <w:rsid w:val="0097583D"/>
    <w:rsid w:val="00975C14"/>
    <w:rsid w:val="009808AE"/>
    <w:rsid w:val="00983624"/>
    <w:rsid w:val="00995681"/>
    <w:rsid w:val="009A0545"/>
    <w:rsid w:val="009B0F29"/>
    <w:rsid w:val="009D15FE"/>
    <w:rsid w:val="009F0BA2"/>
    <w:rsid w:val="009F2C6A"/>
    <w:rsid w:val="009F6368"/>
    <w:rsid w:val="009F7505"/>
    <w:rsid w:val="00A02855"/>
    <w:rsid w:val="00A329AB"/>
    <w:rsid w:val="00A335C2"/>
    <w:rsid w:val="00A56EDD"/>
    <w:rsid w:val="00A942F6"/>
    <w:rsid w:val="00AA6C58"/>
    <w:rsid w:val="00AC5123"/>
    <w:rsid w:val="00AD0EC0"/>
    <w:rsid w:val="00AE2BD6"/>
    <w:rsid w:val="00B164FA"/>
    <w:rsid w:val="00B227ED"/>
    <w:rsid w:val="00B22CDA"/>
    <w:rsid w:val="00B24E66"/>
    <w:rsid w:val="00B32320"/>
    <w:rsid w:val="00B52E2A"/>
    <w:rsid w:val="00B5470F"/>
    <w:rsid w:val="00B6128E"/>
    <w:rsid w:val="00B613EA"/>
    <w:rsid w:val="00B65EF9"/>
    <w:rsid w:val="00B7217C"/>
    <w:rsid w:val="00B77C9B"/>
    <w:rsid w:val="00B90E3B"/>
    <w:rsid w:val="00B93AC3"/>
    <w:rsid w:val="00BA7B4D"/>
    <w:rsid w:val="00BA7CE0"/>
    <w:rsid w:val="00BE0649"/>
    <w:rsid w:val="00BE1736"/>
    <w:rsid w:val="00BE1A21"/>
    <w:rsid w:val="00BE5992"/>
    <w:rsid w:val="00BF057F"/>
    <w:rsid w:val="00C00064"/>
    <w:rsid w:val="00C0667F"/>
    <w:rsid w:val="00C207CA"/>
    <w:rsid w:val="00C36A60"/>
    <w:rsid w:val="00C54330"/>
    <w:rsid w:val="00C74065"/>
    <w:rsid w:val="00C81997"/>
    <w:rsid w:val="00C936E8"/>
    <w:rsid w:val="00CA2C61"/>
    <w:rsid w:val="00CC1190"/>
    <w:rsid w:val="00CD4CF8"/>
    <w:rsid w:val="00CE05A3"/>
    <w:rsid w:val="00CF2EB7"/>
    <w:rsid w:val="00D070E9"/>
    <w:rsid w:val="00D14AE5"/>
    <w:rsid w:val="00D23DD2"/>
    <w:rsid w:val="00D316D9"/>
    <w:rsid w:val="00D32441"/>
    <w:rsid w:val="00D32512"/>
    <w:rsid w:val="00D72867"/>
    <w:rsid w:val="00D94668"/>
    <w:rsid w:val="00D94D84"/>
    <w:rsid w:val="00D96007"/>
    <w:rsid w:val="00DA05E6"/>
    <w:rsid w:val="00DB1BA7"/>
    <w:rsid w:val="00DB2FAA"/>
    <w:rsid w:val="00DC4615"/>
    <w:rsid w:val="00DE1F7B"/>
    <w:rsid w:val="00DE77B5"/>
    <w:rsid w:val="00DF2748"/>
    <w:rsid w:val="00E05B8D"/>
    <w:rsid w:val="00E22B94"/>
    <w:rsid w:val="00E50A64"/>
    <w:rsid w:val="00E52AD9"/>
    <w:rsid w:val="00E66854"/>
    <w:rsid w:val="00E91FC4"/>
    <w:rsid w:val="00EB733A"/>
    <w:rsid w:val="00ED0B43"/>
    <w:rsid w:val="00EE45D5"/>
    <w:rsid w:val="00EE7C0F"/>
    <w:rsid w:val="00EF4A52"/>
    <w:rsid w:val="00F065A4"/>
    <w:rsid w:val="00F177D5"/>
    <w:rsid w:val="00F423A2"/>
    <w:rsid w:val="00F50E92"/>
    <w:rsid w:val="00F7094E"/>
    <w:rsid w:val="00F73D53"/>
    <w:rsid w:val="00F86747"/>
    <w:rsid w:val="00F86770"/>
    <w:rsid w:val="00F91EC0"/>
    <w:rsid w:val="00F966BD"/>
    <w:rsid w:val="00FB7AA0"/>
    <w:rsid w:val="00FD6984"/>
    <w:rsid w:val="00FF28B8"/>
    <w:rsid w:val="00FF66BA"/>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23C1F"/>
  <w15:chartTrackingRefBased/>
  <w15:docId w15:val="{F35D9A63-F507-4F9F-9A68-2A6C5D5C6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974"/>
    <w:pPr>
      <w:spacing w:after="0" w:line="240" w:lineRule="auto"/>
    </w:pPr>
    <w:rPr>
      <w:rFonts w:ascii="Times New Roman" w:eastAsia="SimSun"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D2974"/>
    <w:rPr>
      <w:rFonts w:cs="Times New Roman"/>
      <w:color w:val="0000FF"/>
      <w:u w:val="single"/>
    </w:rPr>
  </w:style>
  <w:style w:type="paragraph" w:styleId="ListParagraph">
    <w:name w:val="List Paragraph"/>
    <w:basedOn w:val="Normal"/>
    <w:uiPriority w:val="34"/>
    <w:qFormat/>
    <w:rsid w:val="002D2974"/>
    <w:pPr>
      <w:ind w:left="720"/>
      <w:contextualSpacing/>
    </w:pPr>
  </w:style>
  <w:style w:type="paragraph" w:customStyle="1" w:styleId="paragraph">
    <w:name w:val="paragraph"/>
    <w:basedOn w:val="Normal"/>
    <w:rsid w:val="002D2974"/>
    <w:pPr>
      <w:spacing w:before="100" w:beforeAutospacing="1" w:after="100" w:afterAutospacing="1"/>
    </w:pPr>
    <w:rPr>
      <w:sz w:val="24"/>
      <w:szCs w:val="24"/>
    </w:rPr>
  </w:style>
  <w:style w:type="character" w:customStyle="1" w:styleId="eop">
    <w:name w:val="eop"/>
    <w:basedOn w:val="DefaultParagraphFont"/>
    <w:rsid w:val="002D2974"/>
  </w:style>
  <w:style w:type="character" w:customStyle="1" w:styleId="normaltextrun">
    <w:name w:val="normaltextrun"/>
    <w:basedOn w:val="DefaultParagraphFont"/>
    <w:rsid w:val="002D2974"/>
  </w:style>
  <w:style w:type="character" w:styleId="UnresolvedMention">
    <w:name w:val="Unresolved Mention"/>
    <w:basedOn w:val="DefaultParagraphFont"/>
    <w:uiPriority w:val="99"/>
    <w:semiHidden/>
    <w:unhideWhenUsed/>
    <w:rsid w:val="002D2974"/>
    <w:rPr>
      <w:color w:val="605E5C"/>
      <w:shd w:val="clear" w:color="auto" w:fill="E1DFDD"/>
    </w:rPr>
  </w:style>
  <w:style w:type="character" w:styleId="CommentReference">
    <w:name w:val="annotation reference"/>
    <w:basedOn w:val="DefaultParagraphFont"/>
    <w:uiPriority w:val="99"/>
    <w:semiHidden/>
    <w:unhideWhenUsed/>
    <w:rsid w:val="002D42EA"/>
    <w:rPr>
      <w:sz w:val="16"/>
      <w:szCs w:val="16"/>
    </w:rPr>
  </w:style>
  <w:style w:type="paragraph" w:styleId="CommentText">
    <w:name w:val="annotation text"/>
    <w:basedOn w:val="Normal"/>
    <w:link w:val="CommentTextChar"/>
    <w:uiPriority w:val="99"/>
    <w:unhideWhenUsed/>
    <w:rsid w:val="002D42EA"/>
  </w:style>
  <w:style w:type="character" w:customStyle="1" w:styleId="CommentTextChar">
    <w:name w:val="Comment Text Char"/>
    <w:basedOn w:val="DefaultParagraphFont"/>
    <w:link w:val="CommentText"/>
    <w:uiPriority w:val="99"/>
    <w:rsid w:val="002D42EA"/>
    <w:rPr>
      <w:rFonts w:ascii="Times New Roman" w:eastAsia="SimSu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D42EA"/>
    <w:rPr>
      <w:b/>
      <w:bCs/>
    </w:rPr>
  </w:style>
  <w:style w:type="character" w:customStyle="1" w:styleId="CommentSubjectChar">
    <w:name w:val="Comment Subject Char"/>
    <w:basedOn w:val="CommentTextChar"/>
    <w:link w:val="CommentSubject"/>
    <w:uiPriority w:val="99"/>
    <w:semiHidden/>
    <w:rsid w:val="002D42EA"/>
    <w:rPr>
      <w:rFonts w:ascii="Times New Roman" w:eastAsia="SimSun" w:hAnsi="Times New Roman" w:cs="Times New Roman"/>
      <w:b/>
      <w:bCs/>
      <w:kern w:val="0"/>
      <w:sz w:val="20"/>
      <w:szCs w:val="20"/>
      <w14:ligatures w14:val="none"/>
    </w:rPr>
  </w:style>
  <w:style w:type="paragraph" w:styleId="NormalWeb">
    <w:name w:val="Normal (Web)"/>
    <w:basedOn w:val="Normal"/>
    <w:uiPriority w:val="99"/>
    <w:semiHidden/>
    <w:unhideWhenUsed/>
    <w:rsid w:val="004C43A2"/>
    <w:pPr>
      <w:spacing w:before="100" w:beforeAutospacing="1" w:after="100" w:afterAutospacing="1"/>
    </w:pPr>
    <w:rPr>
      <w:sz w:val="24"/>
      <w:szCs w:val="24"/>
    </w:rPr>
  </w:style>
  <w:style w:type="paragraph" w:styleId="FootnoteText">
    <w:name w:val="footnote text"/>
    <w:basedOn w:val="Normal"/>
    <w:link w:val="FootnoteTextChar"/>
    <w:uiPriority w:val="99"/>
    <w:semiHidden/>
    <w:unhideWhenUsed/>
    <w:rsid w:val="00D23DD2"/>
  </w:style>
  <w:style w:type="character" w:customStyle="1" w:styleId="FootnoteTextChar">
    <w:name w:val="Footnote Text Char"/>
    <w:basedOn w:val="DefaultParagraphFont"/>
    <w:link w:val="FootnoteText"/>
    <w:uiPriority w:val="99"/>
    <w:semiHidden/>
    <w:rsid w:val="00D23DD2"/>
    <w:rPr>
      <w:rFonts w:ascii="Times New Roman" w:eastAsia="SimSu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D23DD2"/>
    <w:rPr>
      <w:vertAlign w:val="superscript"/>
    </w:rPr>
  </w:style>
  <w:style w:type="character" w:styleId="FollowedHyperlink">
    <w:name w:val="FollowedHyperlink"/>
    <w:basedOn w:val="DefaultParagraphFont"/>
    <w:uiPriority w:val="99"/>
    <w:semiHidden/>
    <w:unhideWhenUsed/>
    <w:rsid w:val="00BE5992"/>
    <w:rPr>
      <w:color w:val="954F72" w:themeColor="followedHyperlink"/>
      <w:u w:val="single"/>
    </w:rPr>
  </w:style>
  <w:style w:type="paragraph" w:styleId="Header">
    <w:name w:val="header"/>
    <w:basedOn w:val="Normal"/>
    <w:link w:val="HeaderChar"/>
    <w:uiPriority w:val="99"/>
    <w:unhideWhenUsed/>
    <w:rsid w:val="003B291A"/>
    <w:pPr>
      <w:tabs>
        <w:tab w:val="center" w:pos="4680"/>
        <w:tab w:val="right" w:pos="9360"/>
      </w:tabs>
    </w:pPr>
  </w:style>
  <w:style w:type="character" w:customStyle="1" w:styleId="HeaderChar">
    <w:name w:val="Header Char"/>
    <w:basedOn w:val="DefaultParagraphFont"/>
    <w:link w:val="Header"/>
    <w:uiPriority w:val="99"/>
    <w:rsid w:val="003B291A"/>
    <w:rPr>
      <w:rFonts w:ascii="Times New Roman" w:eastAsia="SimSun" w:hAnsi="Times New Roman" w:cs="Times New Roman"/>
      <w:kern w:val="0"/>
      <w:sz w:val="20"/>
      <w:szCs w:val="20"/>
      <w14:ligatures w14:val="none"/>
    </w:rPr>
  </w:style>
  <w:style w:type="paragraph" w:styleId="Footer">
    <w:name w:val="footer"/>
    <w:basedOn w:val="Normal"/>
    <w:link w:val="FooterChar"/>
    <w:uiPriority w:val="99"/>
    <w:unhideWhenUsed/>
    <w:rsid w:val="003B291A"/>
    <w:pPr>
      <w:tabs>
        <w:tab w:val="center" w:pos="4680"/>
        <w:tab w:val="right" w:pos="9360"/>
      </w:tabs>
    </w:pPr>
  </w:style>
  <w:style w:type="character" w:customStyle="1" w:styleId="FooterChar">
    <w:name w:val="Footer Char"/>
    <w:basedOn w:val="DefaultParagraphFont"/>
    <w:link w:val="Footer"/>
    <w:uiPriority w:val="99"/>
    <w:rsid w:val="003B291A"/>
    <w:rPr>
      <w:rFonts w:ascii="Times New Roman" w:eastAsia="SimSu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246469">
      <w:bodyDiv w:val="1"/>
      <w:marLeft w:val="0"/>
      <w:marRight w:val="0"/>
      <w:marTop w:val="0"/>
      <w:marBottom w:val="0"/>
      <w:divBdr>
        <w:top w:val="none" w:sz="0" w:space="0" w:color="auto"/>
        <w:left w:val="none" w:sz="0" w:space="0" w:color="auto"/>
        <w:bottom w:val="none" w:sz="0" w:space="0" w:color="auto"/>
        <w:right w:val="none" w:sz="0" w:space="0" w:color="auto"/>
      </w:divBdr>
    </w:div>
    <w:div w:id="1946812627">
      <w:bodyDiv w:val="1"/>
      <w:marLeft w:val="0"/>
      <w:marRight w:val="0"/>
      <w:marTop w:val="0"/>
      <w:marBottom w:val="0"/>
      <w:divBdr>
        <w:top w:val="none" w:sz="0" w:space="0" w:color="auto"/>
        <w:left w:val="none" w:sz="0" w:space="0" w:color="auto"/>
        <w:bottom w:val="none" w:sz="0" w:space="0" w:color="auto"/>
        <w:right w:val="none" w:sz="0" w:space="0" w:color="auto"/>
      </w:divBdr>
      <w:divsChild>
        <w:div w:id="837231823">
          <w:marLeft w:val="0"/>
          <w:marRight w:val="0"/>
          <w:marTop w:val="0"/>
          <w:marBottom w:val="0"/>
          <w:divBdr>
            <w:top w:val="none" w:sz="0" w:space="0" w:color="auto"/>
            <w:left w:val="none" w:sz="0" w:space="0" w:color="auto"/>
            <w:bottom w:val="none" w:sz="0" w:space="0" w:color="auto"/>
            <w:right w:val="none" w:sz="0" w:space="0" w:color="auto"/>
          </w:divBdr>
        </w:div>
        <w:div w:id="930622935">
          <w:marLeft w:val="0"/>
          <w:marRight w:val="0"/>
          <w:marTop w:val="0"/>
          <w:marBottom w:val="0"/>
          <w:divBdr>
            <w:top w:val="none" w:sz="0" w:space="0" w:color="auto"/>
            <w:left w:val="none" w:sz="0" w:space="0" w:color="auto"/>
            <w:bottom w:val="none" w:sz="0" w:space="0" w:color="auto"/>
            <w:right w:val="none" w:sz="0" w:space="0" w:color="auto"/>
          </w:divBdr>
        </w:div>
        <w:div w:id="5794084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hajournals.org/doi/10.1161/CIR.0000000000001184" TargetMode="External"/><Relationship Id="rId18" Type="http://schemas.openxmlformats.org/officeDocument/2006/relationships/hyperlink" Target="https://newsroom.heart.org/news/100-years-of-lifesaving-work-and-counting-happy-birthday-to-the-american-heart-association" TargetMode="External"/><Relationship Id="rId26" Type="http://schemas.openxmlformats.org/officeDocument/2006/relationships/hyperlink" Target="http://www.heart.org/" TargetMode="External"/><Relationship Id="rId3" Type="http://schemas.openxmlformats.org/officeDocument/2006/relationships/styles" Target="styles.xml"/><Relationship Id="rId21" Type="http://schemas.openxmlformats.org/officeDocument/2006/relationships/hyperlink" Target="https://twitter.com/HeartNews" TargetMode="External"/><Relationship Id="rId7" Type="http://schemas.openxmlformats.org/officeDocument/2006/relationships/endnotes" Target="endnotes.xml"/><Relationship Id="rId12" Type="http://schemas.openxmlformats.org/officeDocument/2006/relationships/hyperlink" Target="https://www.ahajournals.org/doi/10.1161/CIR.0000000000001182?utm_campaign=sciencenews22-23&amp;utm_source=science-news&amp;utm_medium=phd-link&amp;utm_content=phd-09-28-23" TargetMode="External"/><Relationship Id="rId17" Type="http://schemas.openxmlformats.org/officeDocument/2006/relationships/hyperlink" Target="https://www.heart.org/en/bold-hearts-the-centennial" TargetMode="External"/><Relationship Id="rId25" Type="http://schemas.openxmlformats.org/officeDocument/2006/relationships/hyperlink" Target="mailto:cathy.lewis@heart.org" TargetMode="External"/><Relationship Id="rId2" Type="http://schemas.openxmlformats.org/officeDocument/2006/relationships/numbering" Target="numbering.xml"/><Relationship Id="rId16" Type="http://schemas.openxmlformats.org/officeDocument/2006/relationships/hyperlink" Target="http://www.ahajournals.org/doi/10.1161/CIRCULATIONAHA.124.068162" TargetMode="External"/><Relationship Id="rId20" Type="http://schemas.openxmlformats.org/officeDocument/2006/relationships/hyperlink" Target="https://twitter.com/CircAH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eart.org/en/bold-hearts-the-centennial/100-years-of-impact" TargetMode="External"/><Relationship Id="rId24" Type="http://schemas.openxmlformats.org/officeDocument/2006/relationships/hyperlink" Target="https://twitter.com/American_Heart" TargetMode="External"/><Relationship Id="rId5" Type="http://schemas.openxmlformats.org/officeDocument/2006/relationships/webSettings" Target="webSettings.xml"/><Relationship Id="rId15" Type="http://schemas.openxmlformats.org/officeDocument/2006/relationships/hyperlink" Target="https://www.ahajournals.org/doi/10.1161/CIR.0000000000001213" TargetMode="External"/><Relationship Id="rId23" Type="http://schemas.openxmlformats.org/officeDocument/2006/relationships/hyperlink" Target="https://www.facebook.com/AmericanHeart" TargetMode="External"/><Relationship Id="rId28" Type="http://schemas.openxmlformats.org/officeDocument/2006/relationships/fontTable" Target="fontTable.xml"/><Relationship Id="rId10" Type="http://schemas.openxmlformats.org/officeDocument/2006/relationships/hyperlink" Target="https://www.ahajournals.org/journal/circ" TargetMode="External"/><Relationship Id="rId19" Type="http://schemas.openxmlformats.org/officeDocument/2006/relationships/hyperlink" Target="https://newsroom.heart.org/news/100-years-of-lifesaving-work-and-counting-happy-birthday-to-the-american-heart-association" TargetMode="External"/><Relationship Id="rId4" Type="http://schemas.openxmlformats.org/officeDocument/2006/relationships/settings" Target="settings.xml"/><Relationship Id="rId9" Type="http://schemas.openxmlformats.org/officeDocument/2006/relationships/hyperlink" Target="https://www.heart.org/en/health-topics/consumer-healthcare/what-is-cardiovascular-disease" TargetMode="External"/><Relationship Id="rId14" Type="http://schemas.openxmlformats.org/officeDocument/2006/relationships/hyperlink" Target="http://www.heart.org/centennial" TargetMode="External"/><Relationship Id="rId22" Type="http://schemas.openxmlformats.org/officeDocument/2006/relationships/hyperlink" Target="http://www.heart.org/" TargetMode="External"/><Relationship Id="rId27" Type="http://schemas.openxmlformats.org/officeDocument/2006/relationships/hyperlink" Target="http://www.strok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SimSun"/>
        <a:cs typeface=""/>
      </a:majorFont>
      <a:minorFont>
        <a:latin typeface="Calibri" panose="020F0502020204030204"/>
        <a:ea typeface="SimSu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232B1-3B18-402D-A613-0BA9C3DA2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848</Words>
  <Characters>4838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Lewis</dc:creator>
  <cp:keywords/>
  <dc:description/>
  <cp:lastModifiedBy>Cathy Lewis</cp:lastModifiedBy>
  <cp:revision>3</cp:revision>
  <dcterms:created xsi:type="dcterms:W3CDTF">2024-02-13T18:17:00Z</dcterms:created>
  <dcterms:modified xsi:type="dcterms:W3CDTF">2024-02-13T18:21:00Z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